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2EB" w:rsidRPr="003E11D3" w:rsidRDefault="002662EB" w:rsidP="002662EB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3E11D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Если вы оказались в заложниках</w:t>
      </w:r>
    </w:p>
    <w:p w:rsidR="002662EB" w:rsidRPr="003E11D3" w:rsidRDefault="002662EB" w:rsidP="002662EB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3E11D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  <w:r w:rsidRPr="003E11D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181003" cy="1562986"/>
            <wp:effectExtent l="19050" t="0" r="0" b="0"/>
            <wp:docPr id="1" name="Рисунок 4" descr="chto-delat-esli-vy-okazalis-v-zalozhnikah_16488052381604272025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o-delat-esli-vy-okazalis-v-zalozhnikah_16488052381604272025__800x8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83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EB" w:rsidRPr="00C77F8D" w:rsidRDefault="002662EB" w:rsidP="002662EB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77F8D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>Если ты оказался в заложниках, знай - ты не один. Помни: опытные люди уже спешат к тебе на помощь</w:t>
      </w:r>
      <w:r w:rsidRPr="00C77F8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662EB" w:rsidRPr="00C77F8D" w:rsidRDefault="002662EB" w:rsidP="002662EB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77F8D">
        <w:rPr>
          <w:rFonts w:ascii="Times New Roman" w:hAnsi="Times New Roman" w:cs="Times New Roman"/>
          <w:sz w:val="18"/>
          <w:szCs w:val="18"/>
          <w:shd w:val="clear" w:color="auto" w:fill="FFFFFF"/>
        </w:rPr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2662EB" w:rsidRPr="00C77F8D" w:rsidRDefault="002662EB" w:rsidP="002662EB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77F8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ОСВОБОЖДЕНИЕ </w:t>
      </w:r>
      <w:bookmarkStart w:id="0" w:name="_GoBack"/>
      <w:bookmarkEnd w:id="0"/>
      <w:r w:rsidRPr="00C77F8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ЗАЛОЖНИКОВ (ШТУРМ)</w:t>
      </w:r>
    </w:p>
    <w:p w:rsidR="00C77F8D" w:rsidRDefault="002662EB" w:rsidP="00C77F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7F8D">
        <w:rPr>
          <w:rFonts w:ascii="Times New Roman" w:hAnsi="Times New Roman" w:cs="Times New Roman"/>
          <w:sz w:val="18"/>
          <w:szCs w:val="18"/>
          <w:lang w:eastAsia="ru-RU"/>
        </w:rPr>
        <w:t xml:space="preserve">Не всегда переговоры с террористами заканчиваются успешно. </w:t>
      </w:r>
      <w:r w:rsidR="00C77F8D" w:rsidRPr="00C77F8D">
        <w:rPr>
          <w:rFonts w:ascii="Times New Roman" w:hAnsi="Times New Roman" w:cs="Times New Roman"/>
          <w:sz w:val="18"/>
          <w:szCs w:val="18"/>
          <w:lang w:eastAsia="ru-RU"/>
        </w:rPr>
        <w:t>Иногда твоё</w:t>
      </w:r>
      <w:r w:rsidRPr="00C77F8D">
        <w:rPr>
          <w:rFonts w:ascii="Times New Roman" w:hAnsi="Times New Roman" w:cs="Times New Roman"/>
          <w:sz w:val="18"/>
          <w:szCs w:val="18"/>
          <w:lang w:eastAsia="ru-RU"/>
        </w:rPr>
        <w:t xml:space="preserve">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 </w:t>
      </w:r>
      <w:r w:rsidR="003E11D3" w:rsidRPr="00C77F8D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C77F8D">
        <w:rPr>
          <w:rFonts w:ascii="Times New Roman" w:hAnsi="Times New Roman" w:cs="Times New Roman"/>
          <w:sz w:val="18"/>
          <w:szCs w:val="18"/>
          <w:lang w:eastAsia="ru-RU"/>
        </w:rPr>
        <w:t xml:space="preserve">1. После начала штурма старайся держаться подальше от </w:t>
      </w:r>
      <w:r w:rsidR="00C77F8D" w:rsidRPr="00C77F8D">
        <w:rPr>
          <w:rFonts w:ascii="Times New Roman" w:hAnsi="Times New Roman" w:cs="Times New Roman"/>
          <w:sz w:val="18"/>
          <w:szCs w:val="18"/>
          <w:lang w:eastAsia="ru-RU"/>
        </w:rPr>
        <w:t xml:space="preserve">террористов </w:t>
      </w:r>
    </w:p>
    <w:p w:rsidR="00C77F8D" w:rsidRDefault="00C77F8D" w:rsidP="00C77F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7F8D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="002662EB" w:rsidRPr="00C77F8D">
        <w:rPr>
          <w:rFonts w:ascii="Times New Roman" w:hAnsi="Times New Roman" w:cs="Times New Roman"/>
          <w:sz w:val="18"/>
          <w:szCs w:val="18"/>
          <w:lang w:eastAsia="ru-RU"/>
        </w:rPr>
        <w:t>. По возможности, спрячься подальше от окон и дверных проёмов.</w:t>
      </w:r>
    </w:p>
    <w:p w:rsidR="002662EB" w:rsidRPr="00C77F8D" w:rsidRDefault="002662EB" w:rsidP="00C77F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7F8D">
        <w:rPr>
          <w:rFonts w:ascii="Times New Roman" w:hAnsi="Times New Roman" w:cs="Times New Roman"/>
          <w:sz w:val="18"/>
          <w:szCs w:val="18"/>
          <w:lang w:eastAsia="ru-RU"/>
        </w:rPr>
        <w:t>3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2662EB" w:rsidRPr="003E11D3" w:rsidRDefault="002662EB" w:rsidP="002662EB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662EB" w:rsidRPr="003E11D3" w:rsidRDefault="002662EB" w:rsidP="002662EB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3E11D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Если вы обнаружили подозрительный предмет</w:t>
      </w:r>
    </w:p>
    <w:p w:rsidR="002662EB" w:rsidRPr="003E11D3" w:rsidRDefault="002662EB" w:rsidP="002662EB">
      <w:pPr>
        <w:jc w:val="both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3E11D3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3011229" cy="2636874"/>
            <wp:effectExtent l="19050" t="0" r="0" b="0"/>
            <wp:docPr id="2" name="Рисунок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804" cy="263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EB" w:rsidRPr="00C77F8D" w:rsidRDefault="002662EB" w:rsidP="003E11D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</w:pPr>
      <w:r w:rsidRPr="00C77F8D"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  <w:t>Сохрайте спокоствие</w:t>
      </w:r>
    </w:p>
    <w:p w:rsidR="002662EB" w:rsidRPr="00C77F8D" w:rsidRDefault="002662EB" w:rsidP="003E11D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</w:pPr>
      <w:r w:rsidRPr="00C77F8D"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  <w:t>Отойдите на безопасное расстоние</w:t>
      </w:r>
    </w:p>
    <w:p w:rsidR="002662EB" w:rsidRPr="00C77F8D" w:rsidRDefault="002662EB" w:rsidP="003E11D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</w:pPr>
      <w:r w:rsidRPr="00C77F8D"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  <w:t>При эвакуации помогайте друг другу спокойно покинуть помещение или транспорт.</w:t>
      </w:r>
    </w:p>
    <w:p w:rsidR="002662EB" w:rsidRPr="00C77F8D" w:rsidRDefault="002662EB" w:rsidP="003E11D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</w:pPr>
      <w:r w:rsidRPr="00C77F8D">
        <w:rPr>
          <w:rFonts w:ascii="Times New Roman" w:hAnsi="Times New Roman" w:cs="Times New Roman"/>
          <w:b/>
          <w:noProof/>
          <w:color w:val="000000" w:themeColor="text1"/>
          <w:sz w:val="24"/>
          <w:szCs w:val="18"/>
          <w:lang w:eastAsia="ru-RU"/>
        </w:rPr>
        <w:t>Дождитесь прибытия сотрудников правоохранительных органов и укажите местонахождение подозрительного предмета.</w:t>
      </w:r>
    </w:p>
    <w:p w:rsidR="008F0F97" w:rsidRPr="003E11D3" w:rsidRDefault="008F0F97">
      <w:pPr>
        <w:rPr>
          <w:rFonts w:ascii="Times New Roman" w:hAnsi="Times New Roman" w:cs="Times New Roman"/>
        </w:rPr>
      </w:pP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D3">
        <w:rPr>
          <w:rFonts w:ascii="Times New Roman" w:hAnsi="Times New Roman" w:cs="Times New Roman"/>
          <w:sz w:val="24"/>
          <w:szCs w:val="24"/>
        </w:rPr>
        <w:t>Прокуратура</w:t>
      </w: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D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D3">
        <w:rPr>
          <w:rFonts w:ascii="Times New Roman" w:hAnsi="Times New Roman" w:cs="Times New Roman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574040" cy="584835"/>
            <wp:effectExtent l="19050" t="0" r="0" b="0"/>
            <wp:docPr id="3" name="Рисунок 2" descr="i?id=582014903-09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?id=582014903-0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D3">
        <w:rPr>
          <w:rFonts w:ascii="Times New Roman" w:hAnsi="Times New Roman" w:cs="Times New Roman"/>
          <w:b/>
          <w:sz w:val="24"/>
          <w:szCs w:val="24"/>
        </w:rPr>
        <w:t>Прокуратура Домбаровского района Оренбургской области</w:t>
      </w:r>
    </w:p>
    <w:p w:rsidR="002662EB" w:rsidRPr="003E11D3" w:rsidRDefault="002662EB" w:rsidP="00C77F8D">
      <w:pPr>
        <w:jc w:val="center"/>
        <w:rPr>
          <w:rFonts w:ascii="Times New Roman" w:hAnsi="Times New Roman" w:cs="Times New Roman"/>
          <w:sz w:val="48"/>
          <w:szCs w:val="48"/>
        </w:rPr>
      </w:pPr>
      <w:r w:rsidRPr="003E11D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564662" cy="871870"/>
            <wp:effectExtent l="19050" t="0" r="7088" b="0"/>
            <wp:docPr id="4" name="Рисунок 6" descr="антитерр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террор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753" cy="8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1D3">
        <w:rPr>
          <w:rFonts w:ascii="Times New Roman" w:hAnsi="Times New Roman" w:cs="Times New Roman"/>
          <w:sz w:val="24"/>
          <w:szCs w:val="24"/>
        </w:rPr>
        <w:t>(</w:t>
      </w:r>
      <w:r w:rsidRPr="003E11D3">
        <w:rPr>
          <w:rFonts w:ascii="Times New Roman" w:hAnsi="Times New Roman" w:cs="Times New Roman"/>
          <w:i/>
          <w:sz w:val="20"/>
          <w:szCs w:val="20"/>
        </w:rPr>
        <w:t xml:space="preserve">памятка как вести себя при обнаружении подозрительного </w:t>
      </w:r>
      <w:r w:rsidR="003E11D3" w:rsidRPr="003E11D3">
        <w:rPr>
          <w:rFonts w:ascii="Times New Roman" w:hAnsi="Times New Roman" w:cs="Times New Roman"/>
          <w:i/>
          <w:sz w:val="20"/>
          <w:szCs w:val="20"/>
        </w:rPr>
        <w:t>предмета, при</w:t>
      </w:r>
      <w:r w:rsidRPr="003E11D3">
        <w:rPr>
          <w:rFonts w:ascii="Times New Roman" w:hAnsi="Times New Roman" w:cs="Times New Roman"/>
          <w:i/>
          <w:sz w:val="20"/>
          <w:szCs w:val="20"/>
        </w:rPr>
        <w:t xml:space="preserve"> угрозе и во время террористического акта)</w:t>
      </w:r>
    </w:p>
    <w:p w:rsidR="002662EB" w:rsidRPr="003E11D3" w:rsidRDefault="002662EB" w:rsidP="00C77F8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11D3">
        <w:rPr>
          <w:rFonts w:ascii="Times New Roman" w:hAnsi="Times New Roman" w:cs="Times New Roman"/>
          <w:sz w:val="20"/>
          <w:szCs w:val="20"/>
        </w:rPr>
        <w:t xml:space="preserve">Из этого буклета </w:t>
      </w:r>
      <w:r w:rsidR="003E11D3" w:rsidRPr="003E11D3">
        <w:rPr>
          <w:rFonts w:ascii="Times New Roman" w:hAnsi="Times New Roman" w:cs="Times New Roman"/>
          <w:sz w:val="20"/>
          <w:szCs w:val="20"/>
        </w:rPr>
        <w:t>Вы узнаете</w:t>
      </w:r>
      <w:r w:rsidRPr="003E11D3">
        <w:rPr>
          <w:rFonts w:ascii="Times New Roman" w:hAnsi="Times New Roman" w:cs="Times New Roman"/>
          <w:sz w:val="20"/>
          <w:szCs w:val="20"/>
        </w:rPr>
        <w:t xml:space="preserve">, как следует вести себя в случае теракта или его угрозы, чтобы спасти свои жизнь и жизнь Ваших </w:t>
      </w:r>
      <w:r w:rsidR="003E11D3" w:rsidRPr="003E11D3">
        <w:rPr>
          <w:rFonts w:ascii="Times New Roman" w:hAnsi="Times New Roman" w:cs="Times New Roman"/>
          <w:sz w:val="20"/>
          <w:szCs w:val="20"/>
        </w:rPr>
        <w:t>близких.</w:t>
      </w:r>
    </w:p>
    <w:p w:rsidR="002662EB" w:rsidRPr="003E11D3" w:rsidRDefault="002662EB" w:rsidP="00C77F8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E1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Предупрежден – значит защищен! Вместе мы защитим жизнь наших близких и победим </w:t>
      </w:r>
      <w:r w:rsidR="003E11D3" w:rsidRPr="003E11D3">
        <w:rPr>
          <w:rFonts w:ascii="Times New Roman" w:hAnsi="Times New Roman" w:cs="Times New Roman"/>
          <w:b/>
          <w:color w:val="FF0000"/>
          <w:sz w:val="20"/>
          <w:szCs w:val="20"/>
        </w:rPr>
        <w:t>террор!</w:t>
      </w:r>
    </w:p>
    <w:p w:rsidR="002662EB" w:rsidRDefault="002662EB" w:rsidP="00C77F8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662EB" w:rsidRPr="00C77F8D" w:rsidRDefault="002662EB" w:rsidP="00C77F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C77F8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п.</w:t>
      </w:r>
      <w:r w:rsidR="00C77F8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Домбаровский 2023</w:t>
      </w:r>
    </w:p>
    <w:p w:rsidR="002662EB" w:rsidRPr="003E11D3" w:rsidRDefault="002662EB" w:rsidP="002662EB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</w:pPr>
      <w:r w:rsidRPr="003E11D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863452" cy="520996"/>
            <wp:effectExtent l="19050" t="0" r="0" b="0"/>
            <wp:docPr id="6" name="Рисунок 5" descr="899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88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13" cy="52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1D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Действия при угрозе теракта по телефону 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 оставляйте без внимания ни одного подобного звонка!</w:t>
      </w: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Незамедлительно передайте полученную информацию в правоохранительные органы, продублируйте ее в несколько ведомств — например, по телефонам 02 (УМВД) 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разговоре со звонящим постарайтесь получить ответы на вопросы: куда, кому, по какому телефону звонит этот человек; какие конкретные требования он выдвигает и от чьего лица 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ходе разговора постарайтесь запомнить и в разговоре с дежурными правоохранительных органов сообщить: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в какое время вам позвонили и продолжительность разговора. 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пол звонившего, его ориентировочный </w:t>
      </w:r>
      <w:r w:rsidR="003E11D3"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возраст. отмеченные</w:t>
      </w: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вами особенности его </w:t>
      </w:r>
      <w:r w:rsidR="003E11D3"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речи, темп</w:t>
      </w: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речи; произношение: отчетливое, искаженное, с заиканием, шепелявое, с акцентом или диалектом; манера речи: развязная, с издевкой, с нецензурными выражениями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Запишите разговор на диктофон и меры для ее сохранения и передачи сотрудникам правоохранительных органов.</w:t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E11D3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437071" cy="1148317"/>
            <wp:effectExtent l="19050" t="0" r="1329" b="0"/>
            <wp:docPr id="8" name="Рисунок 7" descr="tol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p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4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EB" w:rsidRPr="003E11D3" w:rsidRDefault="002662EB" w:rsidP="002662EB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662EB" w:rsidRPr="003E11D3" w:rsidRDefault="002662EB" w:rsidP="002662EB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Правила поведения в местах большого скопления людей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lang w:eastAsia="ru-RU"/>
        </w:rPr>
        <w:t>Постарайтесь держаться подальше от центра толпы, а также от стеклянных витрин, решеток, заборов и других мест, где можно получить травму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Старайтесь удержать равновесие и не упасть, а если упали, защищайте голову руками и пытайтесь немедленно встать. 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Не пытайтесь найти и, тем более, поднять вещи, которые вы выронили или потеряли, это практически бесполезно и связано с риском для жизни. 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Освободите руки, они должны быть свободными, согнутыми в локтях и прижатыми к туловищу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Не теряйте самообладания, самое страшное - поддаться панике и стать частью толпы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Старайтесь не раздражаться, успокоить людей, которые находятся в панике – они вредят себе и окружающим, не создавайте вокруг себя напряженную </w:t>
      </w:r>
      <w:r w:rsidR="003E11D3" w:rsidRPr="003E11D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атмосферу.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НЕМЕДЛЕННГО СООБЩИТЕ О ПОСТУПИВШЕЙ УГРОЗЕ В ПРАВООХРАНИТЕЛЬНЫЕ ОРГАНЫ ТОЛЬКО ТАК МОЖНО ПРЕДУПРЕДИТЬ ТЕРРОРИСТИЧЕСКИЙ АКТ!</w:t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E11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</w:t>
      </w:r>
      <w:r w:rsidRPr="003E11D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7" name="Рисунок 8" descr="но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EB" w:rsidRPr="003E11D3" w:rsidRDefault="002662EB" w:rsidP="00266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2662EB" w:rsidRPr="003E11D3" w:rsidRDefault="002662EB" w:rsidP="002662EB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662EB" w:rsidRPr="003E11D3" w:rsidRDefault="002662EB" w:rsidP="002662EB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2662EB" w:rsidRPr="003E11D3" w:rsidRDefault="002662EB">
      <w:pPr>
        <w:rPr>
          <w:rFonts w:ascii="Times New Roman" w:hAnsi="Times New Roman" w:cs="Times New Roman"/>
        </w:rPr>
      </w:pPr>
    </w:p>
    <w:sectPr w:rsidR="002662EB" w:rsidRPr="003E11D3" w:rsidSect="002662EB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2EB"/>
    <w:rsid w:val="000260C9"/>
    <w:rsid w:val="002662EB"/>
    <w:rsid w:val="003E11D3"/>
    <w:rsid w:val="008F0F97"/>
    <w:rsid w:val="00C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356F"/>
  <w15:docId w15:val="{14C7D237-EDD6-42F3-8C98-1DA2385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2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Драницкий Константин Валерьевич</cp:lastModifiedBy>
  <cp:revision>4</cp:revision>
  <dcterms:created xsi:type="dcterms:W3CDTF">2023-03-06T17:11:00Z</dcterms:created>
  <dcterms:modified xsi:type="dcterms:W3CDTF">2023-03-07T04:41:00Z</dcterms:modified>
</cp:coreProperties>
</file>