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 xml:space="preserve">Реестр муниципального имущества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 xml:space="preserve">администрации МО Ащебутакский сельсовет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Домбаровского района  Оренбургской области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по состоянию на 01.0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40"/>
          <w:szCs w:val="40"/>
          <w:lang w:val="en-US" w:eastAsia="en-US" w:bidi="ar-SA"/>
        </w:rPr>
        <w:t>8</w:t>
      </w:r>
      <w:r>
        <w:rPr>
          <w:rFonts w:cs="Times New Roman" w:ascii="Times New Roman" w:hAnsi="Times New Roman"/>
          <w:sz w:val="40"/>
          <w:szCs w:val="40"/>
        </w:rPr>
        <w:t>.2020 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1.Недвижимое имущество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22"/>
        <w:gridCol w:w="1505"/>
        <w:gridCol w:w="1641"/>
        <w:gridCol w:w="884"/>
        <w:gridCol w:w="1118"/>
        <w:gridCol w:w="1113"/>
        <w:gridCol w:w="1118"/>
        <w:gridCol w:w="1375"/>
        <w:gridCol w:w="1449"/>
        <w:gridCol w:w="1445"/>
        <w:gridCol w:w="1514"/>
      </w:tblGrid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Специалистов,9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56-56-12/004/2007-001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1547192,00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1547192,00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22.12.2008г.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прекращения права в 2012году.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56АА556626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56-56-12/002/2012-110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862281,00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477 199,70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14.06.2013г.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56АБ907146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Специалистов,21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56:11:0501001:252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322,1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77" w:hRule="atLeast"/>
        </w:trPr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Встроенное помещение  п. Корсунский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56:11:0103001:117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1293308,44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ул.Специалистов, д.5, кв12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56:11:0101001:827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289869,84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кв13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56:11:0101001:890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306915,37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прекращения права в 2016 году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56АВ111407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56:11:0101001:881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78,7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157085,99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111177,76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 с.Истемис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56:11:0501001:568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218344,00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56:11:0101001:880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94810,48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56:11:0101001:883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30738,55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Оренбургская обл., Домбаровский  р-он, с.Ащебутак, ул.Клубная, 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56:11:0101001:1165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56АВ407681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ул.Вокзальная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56:11:0000000:1036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1183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08.04.2014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56АВ111475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ул.Школьная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56:11:0103001:151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0,439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56АВ407682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ул.3-Разведская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56:11:0101001:1174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56АВ406732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56:11:0000000:1043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Молодежная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56:11:0101001:1175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Акбауова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56:11:0101001:1199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0,544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08.12.2014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56АВ407743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Советская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56:11:0101001:1198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0,844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10.12.2014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56АВ407764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56:11:0101001:1211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0,595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56АВ408109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56:11:0101001:1208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0,263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56АВ408111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56:11:0101001:1207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0,485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56:11:0101001:1206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0,104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56:11:0101001:1209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56АВ408110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56:11:0101001:1204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0,586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56:11:0101001:1205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56АВ408112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56:11:0101001:1210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0,642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0,402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56АВ408107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56:11:0101001:1216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0,378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56:11:0101001:1215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0,142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56:11:0101001:1214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0,155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56:11:0101001:1219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0,362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56АВ408264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56:11:0101001:1217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0,412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56:11:0101001:160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0,424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56АВ408122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56:11:0101001:163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0,518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56АВ408266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0,347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56АВ408127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706" w:hRule="atLeast"/>
        </w:trPr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56:11:0103001:161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0,291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56АВ408225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56:11:0102001:74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0,713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56:11:0102001:76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56АВ408218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56:11:0102001:75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0,406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Оренбургская обл., Домбаровский  р-он, с.Ащебутак, 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56:11:0000000:1101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9710,0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83 496,38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56:11:0103001:159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2221,0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333 986,59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56АВ408120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Водопоровод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56:11:0000000:1100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3575,0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471 177,09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56АВ408118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56:11:0501001:568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56:11:0110001:110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05.11.2014г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56АВ407537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56:11:0103001:88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873378,00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56АВ111441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 Клубная, д.24, кв.3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56:11:0101001:884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300 400,65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56АВ407831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д.7, кв.9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56:11:0101001:834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364273,13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56АВ407829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56:11:0103001:59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301,2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902 929,00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29.03.2016г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Мастерская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56:11:0103001:90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124007,00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15.12.2016г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д.22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56:11:0101001:1155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1455,1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28 523219,42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12.12.2017г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2. Движимое имущество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21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0"/>
        <w:gridCol w:w="1508"/>
        <w:gridCol w:w="1416"/>
        <w:gridCol w:w="1560"/>
        <w:gridCol w:w="1701"/>
        <w:gridCol w:w="1701"/>
        <w:gridCol w:w="2410"/>
      </w:tblGrid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Лада Приора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12.08.2011г.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63 НК 139757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ГАЗ 3102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29.10.1999г.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56 ЕР 900828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Трактор колесный Т-40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Авторазливочная станция АРС-14(ЗИЛ-131)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12.05.2015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о регистрации ТС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3. Сведения о муниципальных унитарных, предприятиях, муниципальных учреждений,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хозяйственных обществах, товариществах</w:t>
      </w:r>
    </w:p>
    <w:tbl>
      <w:tblPr>
        <w:tblStyle w:val="a3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8"/>
        <w:gridCol w:w="1848"/>
        <w:gridCol w:w="1849"/>
        <w:gridCol w:w="1848"/>
        <w:gridCol w:w="1848"/>
        <w:gridCol w:w="1850"/>
        <w:gridCol w:w="1849"/>
        <w:gridCol w:w="1845"/>
      </w:tblGrid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Полное  наименование организационно-правовая форма юридического лица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 оснований возникновений (прекращения) права собственности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уставного фонда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доли, %</w:t>
            </w:r>
          </w:p>
        </w:tc>
        <w:tc>
          <w:tcPr>
            <w:tcW w:w="1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7a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7c64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24e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988F-5A6E-48B5-A3EC-01FDDB1D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Application>LibreOffice/6.4.4.2$Windows_X86_64 LibreOffice_project/3d775be2011f3886db32dfd395a6a6d1ca2630ff</Application>
  <Pages>12</Pages>
  <Words>1593</Words>
  <Characters>13428</Characters>
  <CharactersWithSpaces>14691</CharactersWithSpaces>
  <Paragraphs>628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2013-10-09T12:22:00Z</dcterms:created>
  <dc:creator>Администратор</dc:creator>
  <dc:description/>
  <dc:language>ru-RU</dc:language>
  <cp:lastModifiedBy/>
  <cp:lastPrinted>2018-09-07T05:28:00Z</cp:lastPrinted>
  <dcterms:modified xsi:type="dcterms:W3CDTF">2020-08-04T13:57:01Z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