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120" w:rsidRPr="00133120" w:rsidRDefault="00DC34C8" w:rsidP="00DC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>Выбор безопасных детских игрушек.</w:t>
      </w:r>
    </w:p>
    <w:p w:rsidR="00133120" w:rsidRPr="00133120" w:rsidRDefault="00133120" w:rsidP="00DC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33120">
        <w:rPr>
          <w:rFonts w:ascii="Times New Roman" w:eastAsia="Times New Roman" w:hAnsi="Times New Roman" w:cs="Times New Roman"/>
          <w:sz w:val="29"/>
          <w:szCs w:val="29"/>
          <w:lang w:eastAsia="ru-RU"/>
        </w:rPr>
        <w:t>Самые популярные новогодние подарки - игрушки. Требования к детским игрушкам устанавливаются:</w:t>
      </w:r>
    </w:p>
    <w:p w:rsidR="00133120" w:rsidRPr="00133120" w:rsidRDefault="00133120" w:rsidP="00DC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33120">
        <w:rPr>
          <w:rFonts w:ascii="Times New Roman" w:eastAsia="Times New Roman" w:hAnsi="Times New Roman" w:cs="Times New Roman"/>
          <w:sz w:val="29"/>
          <w:szCs w:val="29"/>
          <w:lang w:eastAsia="ru-RU"/>
        </w:rPr>
        <w:t>- Законом Российской Федерации от 07.02.1992 г. № 2300-1 «О защите прав потребителей» (далее - Закон);</w:t>
      </w:r>
    </w:p>
    <w:p w:rsidR="00133120" w:rsidRPr="00133120" w:rsidRDefault="00133120" w:rsidP="00DC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33120">
        <w:rPr>
          <w:rFonts w:ascii="Times New Roman" w:eastAsia="Times New Roman" w:hAnsi="Times New Roman" w:cs="Times New Roman"/>
          <w:sz w:val="29"/>
          <w:szCs w:val="29"/>
          <w:lang w:eastAsia="ru-RU"/>
        </w:rPr>
        <w:t>- Решением Комиссии Таможенного союза от 28.05.2010 г. № 299 «О применении санитарных мер в таможенном союзе»;</w:t>
      </w:r>
    </w:p>
    <w:p w:rsidR="00133120" w:rsidRPr="00133120" w:rsidRDefault="00133120" w:rsidP="00DC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33120">
        <w:rPr>
          <w:rFonts w:ascii="Times New Roman" w:eastAsia="Times New Roman" w:hAnsi="Times New Roman" w:cs="Times New Roman"/>
          <w:sz w:val="29"/>
          <w:szCs w:val="29"/>
          <w:lang w:eastAsia="ru-RU"/>
        </w:rPr>
        <w:t>- Техническим регламентом Таможенного союза ТР ТС 008/2011 «О безопасности игрушек».</w:t>
      </w:r>
    </w:p>
    <w:p w:rsidR="00133120" w:rsidRPr="00133120" w:rsidRDefault="00133120" w:rsidP="00DC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33120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Игрушкой является изделие или материал, предназначенный для игры ребенка в возрасте до 14 лет. Выделяют несколько видов игрушек, исходя из их назначения, свойств и состава: игровой набор, игрушка для игры на воде, игрушка настольно-печатная, игрушка магнитная, игрушка </w:t>
      </w:r>
      <w:proofErr w:type="spellStart"/>
      <w:r w:rsidRPr="00133120">
        <w:rPr>
          <w:rFonts w:ascii="Times New Roman" w:eastAsia="Times New Roman" w:hAnsi="Times New Roman" w:cs="Times New Roman"/>
          <w:sz w:val="29"/>
          <w:szCs w:val="29"/>
          <w:lang w:eastAsia="ru-RU"/>
        </w:rPr>
        <w:t>мягконабивная</w:t>
      </w:r>
      <w:proofErr w:type="spellEnd"/>
      <w:r w:rsidRPr="00133120">
        <w:rPr>
          <w:rFonts w:ascii="Times New Roman" w:eastAsia="Times New Roman" w:hAnsi="Times New Roman" w:cs="Times New Roman"/>
          <w:sz w:val="29"/>
          <w:szCs w:val="29"/>
          <w:lang w:eastAsia="ru-RU"/>
        </w:rPr>
        <w:t>, игрушка модель-копия, оптическая игрушка, функциональная игрушка, химическая игрушка, электрическая игрушка.</w:t>
      </w:r>
    </w:p>
    <w:p w:rsidR="00133120" w:rsidRPr="00133120" w:rsidRDefault="00133120" w:rsidP="00DC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33120">
        <w:rPr>
          <w:rFonts w:ascii="Times New Roman" w:eastAsia="Times New Roman" w:hAnsi="Times New Roman" w:cs="Times New Roman"/>
          <w:sz w:val="29"/>
          <w:szCs w:val="29"/>
          <w:lang w:eastAsia="ru-RU"/>
        </w:rPr>
        <w:t>Потребитель имеет право на то, чтобы товар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 (ст. 7 Закона).</w:t>
      </w:r>
    </w:p>
    <w:p w:rsidR="00133120" w:rsidRPr="00133120" w:rsidRDefault="00133120" w:rsidP="00DC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33120">
        <w:rPr>
          <w:rFonts w:ascii="Times New Roman" w:eastAsia="Times New Roman" w:hAnsi="Times New Roman" w:cs="Times New Roman"/>
          <w:sz w:val="29"/>
          <w:szCs w:val="29"/>
          <w:lang w:eastAsia="ru-RU"/>
        </w:rPr>
        <w:t>Требования безопасности детских игрушек представляют собой соответствие установленным критериям:</w:t>
      </w:r>
    </w:p>
    <w:p w:rsidR="00133120" w:rsidRPr="00133120" w:rsidRDefault="00133120" w:rsidP="00DC34C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33120">
        <w:rPr>
          <w:rFonts w:ascii="Times New Roman" w:eastAsia="Times New Roman" w:hAnsi="Times New Roman" w:cs="Times New Roman"/>
          <w:sz w:val="29"/>
          <w:szCs w:val="29"/>
          <w:lang w:eastAsia="ru-RU"/>
        </w:rPr>
        <w:t>Детская игрушка должна быть разработана, сконструирована и изготовлена таким образом, чтобы при ее применении по назначению она не представляла опасности для жизни и здоровья детей и лиц, присматривающих за ними.</w:t>
      </w:r>
    </w:p>
    <w:p w:rsidR="00133120" w:rsidRPr="00133120" w:rsidRDefault="00133120" w:rsidP="00DC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33120">
        <w:rPr>
          <w:rFonts w:ascii="Times New Roman" w:eastAsia="Times New Roman" w:hAnsi="Times New Roman" w:cs="Times New Roman"/>
          <w:sz w:val="29"/>
          <w:szCs w:val="29"/>
          <w:lang w:eastAsia="ru-RU"/>
        </w:rPr>
        <w:t>2. Материалы, из которых изготовлены игрушки, должны быть чистыми (без загрязнений), неинфицированными и соответствовать требованиям технических регламентов и стандартов. В игрушках не допускается применение вторичного сырья (переработка материалов, бывших в употреблении), однако допускается применение отходов собственного производства. В игрушках не допускается применение древесины с червоточинами и сучками, набивочных материалов, содержащих твердые или острые инородные предметы (гвозди, иголки, металлическая стружка, щепки, осколки стекла или пластмассы и другое), горючих газов и горючих жидкостей.</w:t>
      </w:r>
    </w:p>
    <w:p w:rsidR="00133120" w:rsidRPr="00133120" w:rsidRDefault="00133120" w:rsidP="00DC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33120">
        <w:rPr>
          <w:rFonts w:ascii="Times New Roman" w:eastAsia="Times New Roman" w:hAnsi="Times New Roman" w:cs="Times New Roman"/>
          <w:b/>
          <w:bCs/>
          <w:sz w:val="29"/>
          <w:szCs w:val="29"/>
          <w:lang w:eastAsia="ru-RU"/>
        </w:rPr>
        <w:t>ВАЖНО! </w:t>
      </w:r>
      <w:r w:rsidRPr="00133120">
        <w:rPr>
          <w:rFonts w:ascii="Times New Roman" w:eastAsia="Times New Roman" w:hAnsi="Times New Roman" w:cs="Times New Roman"/>
          <w:b/>
          <w:bCs/>
          <w:i/>
          <w:iCs/>
          <w:sz w:val="29"/>
          <w:szCs w:val="29"/>
          <w:lang w:eastAsia="ru-RU"/>
        </w:rPr>
        <w:t>Особые требования к материалам устанавливаются к игрушкам для детей до 3 лет:</w:t>
      </w:r>
      <w:r w:rsidRPr="00133120">
        <w:rPr>
          <w:rFonts w:ascii="Times New Roman" w:eastAsia="Times New Roman" w:hAnsi="Times New Roman" w:cs="Times New Roman"/>
          <w:sz w:val="29"/>
          <w:szCs w:val="29"/>
          <w:lang w:eastAsia="ru-RU"/>
        </w:rPr>
        <w:t> не допускается применение натурального меха, натуральной кожи, стекла, фарфора, ворсованных материалов (резины, карто</w:t>
      </w:r>
      <w:bookmarkStart w:id="0" w:name="_GoBack"/>
      <w:bookmarkEnd w:id="0"/>
      <w:r w:rsidRPr="00133120">
        <w:rPr>
          <w:rFonts w:ascii="Times New Roman" w:eastAsia="Times New Roman" w:hAnsi="Times New Roman" w:cs="Times New Roman"/>
          <w:sz w:val="29"/>
          <w:szCs w:val="29"/>
          <w:lang w:eastAsia="ru-RU"/>
        </w:rPr>
        <w:t>на и бумаги), набивочных гранул размером 3 мм и менее без внутреннего чехла, наполнителей игрушек, подобных погремушкам, размер которых во влажной среде увеличивается более чем на 5%.</w:t>
      </w:r>
    </w:p>
    <w:p w:rsidR="00133120" w:rsidRPr="00133120" w:rsidRDefault="00133120" w:rsidP="00DC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33120">
        <w:rPr>
          <w:rFonts w:ascii="Times New Roman" w:eastAsia="Times New Roman" w:hAnsi="Times New Roman" w:cs="Times New Roman"/>
          <w:sz w:val="29"/>
          <w:szCs w:val="29"/>
          <w:lang w:eastAsia="ru-RU"/>
        </w:rPr>
        <w:t>Упаковка игрушек должна быть безопасной и исключать риск, связанный с удушьем ребенка.</w:t>
      </w:r>
    </w:p>
    <w:p w:rsidR="00133120" w:rsidRPr="00133120" w:rsidRDefault="00133120" w:rsidP="00DC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33120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Продавец (изготовитель) обязан своевременно предоставлять потребителю необходимую и достоверную информацию о товарах, обеспечивающую возможность их правильного выбора (ст. 10 Закона).</w:t>
      </w:r>
    </w:p>
    <w:p w:rsidR="00133120" w:rsidRPr="00133120" w:rsidRDefault="00133120" w:rsidP="00DC34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133120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случае сомнения относительно качества и безопасности детской игрушки, потребитель вправе требовать предъявления выданного на нее сертификата, подтверждающего соответствие требованиям безопасности.</w:t>
      </w:r>
    </w:p>
    <w:p w:rsidR="00FC3546" w:rsidRDefault="00DC34C8"/>
    <w:sectPr w:rsidR="00FC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D0E5A"/>
    <w:multiLevelType w:val="multilevel"/>
    <w:tmpl w:val="7752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575"/>
    <w:rsid w:val="00133120"/>
    <w:rsid w:val="002A7FAA"/>
    <w:rsid w:val="00DC34C8"/>
    <w:rsid w:val="00EA6575"/>
    <w:rsid w:val="00F5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1AD8B"/>
  <w15:docId w15:val="{D21E4CBA-E034-43D4-8BED-380046C7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first">
    <w:name w:val="article_decoration_first"/>
    <w:basedOn w:val="a"/>
    <w:rsid w:val="0013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33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3120"/>
    <w:rPr>
      <w:b/>
      <w:bCs/>
    </w:rPr>
  </w:style>
  <w:style w:type="character" w:styleId="a5">
    <w:name w:val="Emphasis"/>
    <w:basedOn w:val="a0"/>
    <w:uiPriority w:val="20"/>
    <w:qFormat/>
    <w:rsid w:val="0013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Черницкий Андрей Евгеньевич</cp:lastModifiedBy>
  <cp:revision>3</cp:revision>
  <dcterms:created xsi:type="dcterms:W3CDTF">2021-12-18T08:09:00Z</dcterms:created>
  <dcterms:modified xsi:type="dcterms:W3CDTF">2021-12-18T08:27:00Z</dcterms:modified>
</cp:coreProperties>
</file>