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АЩЕБУТАК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КИЙ СЕЛЬСОВЕТ ДОМБАРОВСКОГО РАЙ 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12.04.2019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-п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2503_2204371844"/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муниципального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имущества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Ащебутакский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r>
        <w:rPr>
          <w:rFonts w:ascii="Times New Roman" w:hAnsi="Times New Roman"/>
          <w:b/>
          <w:bCs/>
          <w:sz w:val="28"/>
          <w:szCs w:val="28"/>
        </w:rPr>
        <w:t>Домбаровского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>
      <w:pPr>
        <w:pStyle w:val="Style15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свободного от прав третьих лиц, используемого в целях предоставления его во владение и (или) в пользование на долгосрочной основе субъектам </w:t>
      </w:r>
    </w:p>
    <w:p>
      <w:pPr>
        <w:pStyle w:val="Style15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1" w:name="__DdeLink__2503_2204371844"/>
      <w:r>
        <w:rPr>
          <w:rFonts w:ascii="Times New Roman" w:hAnsi="Times New Roman"/>
          <w:b/>
          <w:bCs/>
          <w:sz w:val="28"/>
          <w:szCs w:val="28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1"/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6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6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В соответствии с Федеральными законами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 w:val="false"/>
          <w:sz w:val="28"/>
          <w:szCs w:val="28"/>
        </w:rPr>
        <w:t>на основании Устава муниципального образования Ащебутакский сельсовет. постановляю</w:t>
      </w:r>
      <w:r>
        <w:rPr>
          <w:rFonts w:ascii="Times New Roman" w:hAnsi="Times New Roman"/>
          <w:b w:val="false"/>
          <w:sz w:val="28"/>
          <w:szCs w:val="28"/>
        </w:rPr>
        <w:t>: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aps w:val="false"/>
          <w:smallCaps w:val="false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перечень муниципального имущества муниципального образования Ащебутакский сельсовет Домбаровского района </w:t>
      </w:r>
      <w:r>
        <w:rPr>
          <w:rFonts w:ascii="Times New Roman" w:hAnsi="Times New Roman"/>
          <w:sz w:val="28"/>
        </w:rPr>
        <w:t>Оренбургской области</w:t>
      </w:r>
      <w:r>
        <w:rPr>
          <w:rFonts w:ascii="Times New Roman" w:hAnsi="Times New Roman"/>
          <w:sz w:val="28"/>
        </w:rPr>
        <w:t>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</w:t>
      </w:r>
      <w:r>
        <w:rPr>
          <w:rFonts w:ascii="Times New Roman" w:hAnsi="Times New Roman"/>
          <w:b w:val="false"/>
          <w:sz w:val="28"/>
          <w:szCs w:val="28"/>
        </w:rPr>
        <w:t>. Постановление вступает в силу после его подписания и подлежит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 w:val="false"/>
          <w:sz w:val="28"/>
          <w:szCs w:val="28"/>
        </w:rPr>
        <w:t xml:space="preserve"> обнародованию.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Ащебутакский сельсовет                                                          К.М. Кибатаев</w:t>
      </w:r>
      <w:r>
        <w:br w:type="page"/>
      </w:r>
    </w:p>
    <w:p>
      <w:pPr>
        <w:pStyle w:val="Style15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Приложение к постановлению </w:t>
      </w:r>
    </w:p>
    <w:p>
      <w:pPr>
        <w:pStyle w:val="Style15"/>
        <w:spacing w:before="0" w:after="0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Ащебутакского</w:t>
      </w:r>
      <w:r>
        <w:rPr>
          <w:rFonts w:ascii="Times New Roman" w:hAnsi="Times New Roman"/>
          <w:sz w:val="28"/>
        </w:rPr>
        <w:t xml:space="preserve"> сельсовета</w:t>
      </w:r>
    </w:p>
    <w:p>
      <w:pPr>
        <w:pStyle w:val="Style15"/>
        <w:spacing w:before="0" w:after="0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12.04.2019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-п</w:t>
      </w:r>
    </w:p>
    <w:p>
      <w:pPr>
        <w:pStyle w:val="Style15"/>
        <w:ind w:left="5669" w:right="0" w:hanging="0"/>
        <w:jc w:val="both"/>
        <w:rPr/>
      </w:pPr>
      <w:r>
        <w:rPr/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Перечень 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имущества Ащебутакского сельсовета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jc w:val="center"/>
        <w:rPr/>
      </w:pPr>
      <w:r>
        <w:rPr/>
        <w:t> </w:t>
      </w:r>
    </w:p>
    <w:tbl>
      <w:tblPr>
        <w:tblW w:w="936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0"/>
        <w:gridCol w:w="2698"/>
        <w:gridCol w:w="2809"/>
        <w:gridCol w:w="1760"/>
        <w:gridCol w:w="1533"/>
      </w:tblGrid>
      <w:tr>
        <w:trPr/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п/п 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 имущества, кадастровый номер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Арендуемая площадь </w:t>
            </w:r>
          </w:p>
        </w:tc>
        <w:tc>
          <w:tcPr>
            <w:tcW w:w="1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283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 xml:space="preserve">Цель использования имущества </w:t>
            </w:r>
          </w:p>
        </w:tc>
      </w:tr>
      <w:tr>
        <w:trPr>
          <w:trHeight w:val="1554" w:hRule="atLeast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Нежилое здание 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п. Корсунский, улица Школьная, 1 , кадастровый номер: 56:11:0103001:59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301,2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Специалистов, 22 , кадастровый номер: 56:11:0101001:1155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1455,1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3 кадастровый номер: 56:11:0101001:881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5 кадастровый номер: 56:11:0101001:882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Специалистов, 21, кадастровый номер: 56:11:0501001:252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LibreOffice/6.1.5.2$Windows_x86 LibreOffice_project/90f8dcf33c87b3705e78202e3df5142b201bd805</Application>
  <Pages>3</Pages>
  <Words>346</Words>
  <CharactersWithSpaces>3096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2018-01-23T14:09:26Z</dcterms:created>
  <dc:creator/>
  <dc:description/>
  <dc:language>ru-RU</dc:language>
  <cp:lastModifiedBy/>
  <cp:lastPrinted>2019-04-18T17:11:54Z</cp:lastPrinted>
  <dcterms:modified xsi:type="dcterms:W3CDTF">2019-04-18T17:12:40Z</dcterms:modified>
  <cp:revision>3</cp:revision>
  <dc:subject/>
  <dc:title/>
</cp:coreProperties>
</file>