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24.01.2017                                                                                         № 05-п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перечня объектов муниципального образования Ащебутакский сельсовет Домбаровского района Оренбургской области, планируемых для заключения концессионных соглашений </w:t>
      </w:r>
      <w:r>
        <w:rPr>
          <w:rFonts w:ascii="Times New Roman" w:hAnsi="Times New Roman"/>
          <w:b/>
          <w:bCs/>
          <w:sz w:val="28"/>
          <w:szCs w:val="28"/>
        </w:rPr>
        <w:t>на 2017 год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соответствии с Федеральным законом от 21 июля 2005 года № 115-ФЗ «О концессионных соглашениях», руководствуясь Уставом муниципального образования Ащебутакский сельсовет Домбаровского района, постановляю: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Утвердить перечень объектов, в отношении которых планируется заключение концессионных соглашений на территории муниципального образования Ащебутакский сельсовет Домбаровского района, согласно приложения.</w:t>
      </w:r>
    </w:p>
    <w:p>
      <w:pPr>
        <w:pStyle w:val="Normal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2. Настоящее постановление подлежит публикации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Официальн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Российской Федерации для размещения информации о проведении торгов </w:t>
      </w:r>
      <w:hyperlink r:id="rId2">
        <w:r>
          <w:rPr>
            <w:rStyle w:val="Style13"/>
            <w:rFonts w:ascii="Times New Roman" w:hAnsi="Times New Roman"/>
            <w:sz w:val="28"/>
            <w:szCs w:val="28"/>
          </w:rPr>
          <w:t>https://torgi.gov.ru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 сайте администрации муниципального образования Ащебутакский сельсовет Домбаровского района в сети Интернет.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 Настоящее постановление вступает в силу со дня его подписания.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Глава администрации                                                                       К.М. Кибатаев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Разослано: райпрокуратуре, райадминистрации, в дело</w:t>
      </w:r>
      <w:r>
        <w:br w:type="page"/>
      </w:r>
    </w:p>
    <w:p>
      <w:pPr>
        <w:pStyle w:val="Normal"/>
        <w:ind w:left="4252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Приложение</w:t>
      </w:r>
    </w:p>
    <w:p>
      <w:pPr>
        <w:pStyle w:val="Normal"/>
        <w:ind w:left="4252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 постановлению администрации</w:t>
      </w:r>
    </w:p>
    <w:p>
      <w:pPr>
        <w:pStyle w:val="Normal"/>
        <w:ind w:left="4252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муниципального образования Ащебутакский сельсовет Домбаровского района № 05-п от 24.01.2017 г.</w:t>
      </w:r>
    </w:p>
    <w:p>
      <w:pPr>
        <w:pStyle w:val="Normal"/>
        <w:ind w:left="4252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4252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68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Перечень объе</w:t>
      </w:r>
      <w:r>
        <w:rPr>
          <w:rFonts w:ascii="Times New Roman" w:hAnsi="Times New Roman"/>
          <w:b w:val="false"/>
          <w:bCs w:val="false"/>
          <w:sz w:val="28"/>
          <w:szCs w:val="28"/>
        </w:rPr>
        <w:t>к</w:t>
      </w:r>
      <w:r>
        <w:rPr>
          <w:rFonts w:ascii="Times New Roman" w:hAnsi="Times New Roman"/>
          <w:b w:val="false"/>
          <w:bCs w:val="false"/>
          <w:sz w:val="28"/>
          <w:szCs w:val="28"/>
        </w:rPr>
        <w:t>тов</w:t>
      </w:r>
    </w:p>
    <w:p>
      <w:pPr>
        <w:pStyle w:val="Normal"/>
        <w:ind w:left="0" w:right="0" w:firstLine="68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ind w:left="0" w:right="0" w:firstLine="68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tbl>
      <w:tblPr>
        <w:tblW w:w="9275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25"/>
        <w:gridCol w:w="6550"/>
      </w:tblGrid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</w:rPr>
              <w:t>Наименование объекта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Местоположение</w:t>
            </w:r>
          </w:p>
          <w:p>
            <w:pPr>
              <w:pStyle w:val="Normal"/>
              <w:ind w:left="0" w:right="0" w:hanging="0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</w:tr>
      <w:tr>
        <w:trPr>
          <w:trHeight w:val="316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1"/>
              <w:numPr>
                <w:ilvl w:val="0"/>
                <w:numId w:val="1"/>
              </w:numPr>
              <w:ind w:left="0" w:right="0" w:hanging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Водопроводные сети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с. Ащебутак протяженность   9,71 км, </w:t>
            </w:r>
            <w:r>
              <w:rPr>
                <w:rFonts w:ascii="Tahoma" w:hAnsi="Tahoma"/>
                <w:sz w:val="18"/>
                <w:szCs w:val="18"/>
              </w:rPr>
              <w:t>кадастровый номер 56:11:0000000:1101</w:t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1"/>
              <w:numPr>
                <w:ilvl w:val="0"/>
                <w:numId w:val="1"/>
              </w:numPr>
              <w:ind w:left="0" w:right="0" w:hanging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Водопроводные сети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с. Истемис, протяженность   3,57 км,  </w:t>
            </w:r>
            <w:r>
              <w:rPr>
                <w:rFonts w:ascii="Tahoma" w:hAnsi="Tahoma"/>
                <w:sz w:val="18"/>
                <w:szCs w:val="18"/>
              </w:rPr>
              <w:t>кадастровый номер 56:11:0000000:1100</w:t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1"/>
              <w:numPr>
                <w:ilvl w:val="0"/>
                <w:numId w:val="1"/>
              </w:numPr>
              <w:ind w:left="0" w:right="0" w:hanging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Водопроводные сети</w:t>
            </w:r>
          </w:p>
          <w:p>
            <w:pPr>
              <w:pStyle w:val="Normal"/>
              <w:ind w:left="0" w:right="0" w:hanging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п. Корсунский, протяженность   2,22 км,  </w:t>
            </w:r>
            <w:r>
              <w:rPr>
                <w:rFonts w:ascii="Tahoma" w:hAnsi="Tahoma"/>
                <w:sz w:val="18"/>
                <w:szCs w:val="18"/>
              </w:rPr>
              <w:t>кадастровый номер 56:11:0103001:159</w:t>
            </w:r>
          </w:p>
        </w:tc>
      </w:tr>
      <w:tr>
        <w:trPr/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1"/>
              <w:numPr>
                <w:ilvl w:val="0"/>
                <w:numId w:val="1"/>
              </w:numPr>
              <w:ind w:left="0" w:right="0" w:hanging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Скважина</w:t>
            </w:r>
          </w:p>
          <w:p>
            <w:pPr>
              <w:pStyle w:val="Normal"/>
              <w:ind w:left="0" w:right="0" w:hanging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ind w:left="0" w:right="0" w:hanging="0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п. Корсунский  ул. Школьная,20/1, </w:t>
            </w:r>
            <w:r>
              <w:rPr>
                <w:rFonts w:ascii="Tahoma" w:hAnsi="Tahoma"/>
                <w:sz w:val="18"/>
                <w:szCs w:val="18"/>
              </w:rPr>
              <w:t>кадастровый номер 56:11:0103001:88</w:t>
            </w:r>
          </w:p>
        </w:tc>
      </w:tr>
      <w:tr>
        <w:trPr>
          <w:trHeight w:val="510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5065" w:leader="none"/>
              </w:tabs>
              <w:ind w:left="0" w:right="0" w:hanging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Скважина</w:t>
              <w:tab/>
            </w:r>
          </w:p>
          <w:p>
            <w:pPr>
              <w:pStyle w:val="Normal"/>
              <w:tabs>
                <w:tab w:val="right" w:pos="5065" w:leader="none"/>
              </w:tabs>
              <w:ind w:left="0" w:right="0" w:hanging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214" w:leader="none"/>
              </w:tabs>
              <w:ind w:left="0" w:right="0" w:hanging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с. Истемис  ул. Набережная, 16,  </w:t>
            </w:r>
            <w:r>
              <w:rPr>
                <w:rFonts w:ascii="Tahoma" w:hAnsi="Tahoma"/>
                <w:sz w:val="18"/>
                <w:szCs w:val="18"/>
              </w:rPr>
              <w:t>кадастровый номер 56:11:0501001:568</w:t>
            </w:r>
          </w:p>
        </w:tc>
      </w:tr>
      <w:tr>
        <w:trPr>
          <w:trHeight w:val="525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right" w:pos="5065" w:leader="none"/>
              </w:tabs>
              <w:ind w:left="0" w:right="0" w:hanging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Скважина</w:t>
              <w:tab/>
            </w:r>
          </w:p>
          <w:p>
            <w:pPr>
              <w:pStyle w:val="Normal"/>
              <w:tabs>
                <w:tab w:val="right" w:pos="5065" w:leader="none"/>
              </w:tabs>
              <w:ind w:left="0" w:right="0" w:hanging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214" w:leader="none"/>
              </w:tabs>
              <w:ind w:left="0" w:right="0" w:hanging="0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с.Ащебутак,  ул.Молодежная, 11, </w:t>
            </w:r>
            <w:r>
              <w:rPr>
                <w:rFonts w:ascii="Tahoma" w:hAnsi="Tahoma"/>
                <w:sz w:val="18"/>
                <w:szCs w:val="18"/>
              </w:rPr>
              <w:t>кадастровый номер 56:11:0110001:110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sz w:val="2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1477</TotalTime>
  <Application>LibreOffice/5.2.3.3$Windows_x86 LibreOffice_project/d54a8868f08a7b39642414cf2c8ef2f228f780cf</Application>
  <Pages>2</Pages>
  <Words>209</Words>
  <Characters>1716</Characters>
  <CharactersWithSpaces>2070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2017-01-25T11:53:00Z</dcterms:created>
  <dc:creator/>
  <dc:description/>
  <dc:language>ru-RU</dc:language>
  <cp:lastModifiedBy/>
  <cp:lastPrinted>2017-01-25T17:12:00Z</cp:lastPrinted>
  <dcterms:modified xsi:type="dcterms:W3CDTF">2017-01-31T08:35:13Z</dcterms:modified>
  <cp:revision>5</cp:revision>
  <dc:subject/>
  <dc:title/>
</cp:coreProperties>
</file>