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79" w:rsidRDefault="00996679" w:rsidP="0099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996679" w:rsidRDefault="005226B3" w:rsidP="0099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АЩЕБУТАКСКИЙ</w:t>
      </w:r>
      <w:r w:rsidR="00996679">
        <w:rPr>
          <w:b/>
          <w:sz w:val="28"/>
          <w:szCs w:val="28"/>
        </w:rPr>
        <w:t xml:space="preserve"> СЕЛЬСОВЕТ ДОМБАРОВСКОГО РАЙОНА ОРЕНБУРГСКОЙ ОБЛАСТИ</w:t>
      </w: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996679" w:rsidRDefault="00996679" w:rsidP="005226B3">
      <w:pPr>
        <w:rPr>
          <w:b/>
          <w:sz w:val="28"/>
          <w:szCs w:val="28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26B3">
        <w:rPr>
          <w:b/>
          <w:sz w:val="28"/>
          <w:szCs w:val="28"/>
        </w:rPr>
        <w:t>0.08</w:t>
      </w:r>
      <w:r>
        <w:rPr>
          <w:b/>
          <w:sz w:val="28"/>
          <w:szCs w:val="28"/>
        </w:rPr>
        <w:t xml:space="preserve">. 2019                                                                                                № </w:t>
      </w:r>
      <w:r w:rsidR="005226B3">
        <w:rPr>
          <w:b/>
          <w:sz w:val="28"/>
          <w:szCs w:val="28"/>
        </w:rPr>
        <w:t>7</w:t>
      </w:r>
      <w:r w:rsidR="000950A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-п</w:t>
      </w:r>
    </w:p>
    <w:p w:rsidR="00996679" w:rsidRDefault="00996679" w:rsidP="00996679">
      <w:pPr>
        <w:pStyle w:val="a7"/>
        <w:spacing w:line="276" w:lineRule="auto"/>
        <w:rPr>
          <w:color w:val="FF0000"/>
        </w:rPr>
      </w:pPr>
    </w:p>
    <w:p w:rsidR="000950AF" w:rsidRPr="000950AF" w:rsidRDefault="000950AF" w:rsidP="000950AF">
      <w:pPr>
        <w:jc w:val="center"/>
        <w:rPr>
          <w:b/>
          <w:sz w:val="28"/>
          <w:szCs w:val="28"/>
        </w:rPr>
      </w:pPr>
      <w:r w:rsidRPr="000950AF">
        <w:rPr>
          <w:b/>
          <w:sz w:val="28"/>
          <w:szCs w:val="28"/>
        </w:rPr>
        <w:t>О назначении должностного  лица, ответственного</w:t>
      </w:r>
    </w:p>
    <w:p w:rsidR="000950AF" w:rsidRPr="000950AF" w:rsidRDefault="000950AF" w:rsidP="000950AF">
      <w:pPr>
        <w:jc w:val="center"/>
        <w:rPr>
          <w:b/>
          <w:sz w:val="28"/>
          <w:szCs w:val="28"/>
        </w:rPr>
      </w:pPr>
      <w:r w:rsidRPr="000950AF">
        <w:rPr>
          <w:b/>
          <w:sz w:val="28"/>
          <w:szCs w:val="28"/>
        </w:rPr>
        <w:t>за работу по профилактике коррупционных и иных</w:t>
      </w:r>
    </w:p>
    <w:p w:rsidR="00996679" w:rsidRPr="000950AF" w:rsidRDefault="000950AF" w:rsidP="000950AF">
      <w:pPr>
        <w:pStyle w:val="a7"/>
        <w:rPr>
          <w:color w:val="000000" w:themeColor="text1"/>
        </w:rPr>
      </w:pPr>
      <w:r w:rsidRPr="000950AF">
        <w:t>правонарушений  в  администрации</w:t>
      </w:r>
      <w:r w:rsidR="00996679" w:rsidRPr="000950AF">
        <w:rPr>
          <w:color w:val="000000" w:themeColor="text1"/>
        </w:rPr>
        <w:t xml:space="preserve"> </w:t>
      </w:r>
      <w:proofErr w:type="spellStart"/>
      <w:r w:rsidR="005226B3" w:rsidRPr="000950AF">
        <w:rPr>
          <w:color w:val="000000" w:themeColor="text1"/>
        </w:rPr>
        <w:t>Ащебутакск</w:t>
      </w:r>
      <w:r w:rsidRPr="000950AF">
        <w:rPr>
          <w:color w:val="000000" w:themeColor="text1"/>
        </w:rPr>
        <w:t>ого</w:t>
      </w:r>
      <w:proofErr w:type="spellEnd"/>
      <w:r w:rsidR="00996679" w:rsidRPr="000950AF">
        <w:rPr>
          <w:color w:val="000000" w:themeColor="text1"/>
        </w:rPr>
        <w:t xml:space="preserve"> сельсовет</w:t>
      </w:r>
      <w:r w:rsidRPr="000950AF">
        <w:rPr>
          <w:color w:val="000000" w:themeColor="text1"/>
        </w:rPr>
        <w:t>а</w:t>
      </w:r>
    </w:p>
    <w:p w:rsidR="00996679" w:rsidRPr="000950AF" w:rsidRDefault="00996679" w:rsidP="000950AF">
      <w:pPr>
        <w:pStyle w:val="a7"/>
        <w:rPr>
          <w:color w:val="000000" w:themeColor="text1"/>
        </w:rPr>
      </w:pPr>
      <w:r w:rsidRPr="000950AF">
        <w:rPr>
          <w:color w:val="000000" w:themeColor="text1"/>
        </w:rPr>
        <w:t>Домбаровского района Оренбургской области</w:t>
      </w:r>
    </w:p>
    <w:p w:rsidR="00996679" w:rsidRDefault="00996679" w:rsidP="00996679">
      <w:pPr>
        <w:pStyle w:val="a7"/>
        <w:jc w:val="left"/>
        <w:rPr>
          <w:b w:val="0"/>
          <w:color w:val="000000" w:themeColor="text1"/>
          <w:sz w:val="20"/>
          <w:szCs w:val="20"/>
        </w:rPr>
      </w:pPr>
      <w:r>
        <w:rPr>
          <w:color w:val="000000" w:themeColor="text1"/>
          <w:sz w:val="13"/>
          <w:szCs w:val="13"/>
        </w:rPr>
        <w:br/>
      </w:r>
      <w:r>
        <w:rPr>
          <w:b w:val="0"/>
          <w:color w:val="000000" w:themeColor="text1"/>
          <w:sz w:val="20"/>
          <w:szCs w:val="20"/>
        </w:rPr>
        <w:br/>
        <w:t xml:space="preserve"> </w:t>
      </w:r>
    </w:p>
    <w:p w:rsidR="000950AF" w:rsidRPr="00A42979" w:rsidRDefault="000950AF" w:rsidP="000950A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A42979">
        <w:rPr>
          <w:sz w:val="28"/>
          <w:szCs w:val="28"/>
        </w:rPr>
        <w:t xml:space="preserve"> соответствии с Федеральным законом от 25.12.2008 года № 273-ФЗ «О противодействии коррупции», Указом Президента РФ от 21.09,2009 N 1065 «О проверке достоверности и полноты сведений, пре</w:t>
      </w:r>
      <w:r w:rsidRPr="00A42979">
        <w:rPr>
          <w:sz w:val="28"/>
          <w:szCs w:val="28"/>
        </w:rPr>
        <w:t>д</w:t>
      </w:r>
      <w:r w:rsidRPr="00A42979">
        <w:rPr>
          <w:sz w:val="28"/>
          <w:szCs w:val="28"/>
        </w:rPr>
        <w:t>ставляемых гражданами, претендующими на замещение должностей федеральной государственной службы, и федеральными государственными служащими, и с</w:t>
      </w:r>
      <w:r w:rsidRPr="00A42979">
        <w:rPr>
          <w:sz w:val="28"/>
          <w:szCs w:val="28"/>
        </w:rPr>
        <w:t>о</w:t>
      </w:r>
      <w:r w:rsidRPr="00A42979">
        <w:rPr>
          <w:sz w:val="28"/>
          <w:szCs w:val="28"/>
        </w:rPr>
        <w:t>блюдения федеральными государственными служащими требований к</w:t>
      </w:r>
      <w:r>
        <w:rPr>
          <w:sz w:val="28"/>
          <w:szCs w:val="28"/>
        </w:rPr>
        <w:t xml:space="preserve"> служебному поведению» и в</w:t>
      </w:r>
      <w:r w:rsidRPr="00A42979">
        <w:rPr>
          <w:sz w:val="28"/>
          <w:szCs w:val="28"/>
        </w:rPr>
        <w:t xml:space="preserve"> целях координации деятельности в сф</w:t>
      </w:r>
      <w:r>
        <w:rPr>
          <w:sz w:val="28"/>
          <w:szCs w:val="28"/>
        </w:rPr>
        <w:t xml:space="preserve">ере противодействия коррупции в </w:t>
      </w:r>
      <w:r w:rsidRPr="00A42979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Ащебутакского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</w:t>
      </w:r>
      <w:r w:rsidRPr="00A42979">
        <w:rPr>
          <w:sz w:val="28"/>
          <w:szCs w:val="28"/>
        </w:rPr>
        <w:t xml:space="preserve"> и осуществления </w:t>
      </w:r>
      <w:proofErr w:type="gramStart"/>
      <w:r w:rsidRPr="00A42979">
        <w:rPr>
          <w:sz w:val="28"/>
          <w:szCs w:val="28"/>
        </w:rPr>
        <w:t>контроля за</w:t>
      </w:r>
      <w:proofErr w:type="gramEnd"/>
      <w:r w:rsidRPr="00A42979">
        <w:rPr>
          <w:sz w:val="28"/>
          <w:szCs w:val="28"/>
        </w:rPr>
        <w:t xml:space="preserve"> ведением </w:t>
      </w:r>
      <w:proofErr w:type="spellStart"/>
      <w:r w:rsidRPr="00A42979">
        <w:rPr>
          <w:sz w:val="28"/>
          <w:szCs w:val="28"/>
        </w:rPr>
        <w:t>антикоррупционной</w:t>
      </w:r>
      <w:proofErr w:type="spellEnd"/>
      <w:r w:rsidRPr="00A42979">
        <w:rPr>
          <w:sz w:val="28"/>
          <w:szCs w:val="28"/>
        </w:rPr>
        <w:t xml:space="preserve"> работы в администрации </w:t>
      </w:r>
      <w:r>
        <w:rPr>
          <w:sz w:val="28"/>
          <w:szCs w:val="28"/>
        </w:rPr>
        <w:t>сельсовета</w:t>
      </w:r>
      <w:r w:rsidRPr="00A42979">
        <w:rPr>
          <w:sz w:val="28"/>
          <w:szCs w:val="28"/>
        </w:rPr>
        <w:t>:</w:t>
      </w:r>
    </w:p>
    <w:p w:rsidR="000950AF" w:rsidRPr="00A42979" w:rsidRDefault="000950AF" w:rsidP="0009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A42979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Кибатаеву</w:t>
      </w:r>
      <w:proofErr w:type="spellEnd"/>
      <w:r>
        <w:rPr>
          <w:sz w:val="28"/>
          <w:szCs w:val="28"/>
        </w:rPr>
        <w:t xml:space="preserve"> А.М. </w:t>
      </w:r>
      <w:r w:rsidRPr="00A42979">
        <w:rPr>
          <w:sz w:val="28"/>
          <w:szCs w:val="28"/>
        </w:rPr>
        <w:t>о</w:t>
      </w:r>
      <w:r w:rsidRPr="00A42979">
        <w:rPr>
          <w:sz w:val="28"/>
          <w:szCs w:val="28"/>
        </w:rPr>
        <w:t>т</w:t>
      </w:r>
      <w:r w:rsidRPr="00A42979">
        <w:rPr>
          <w:sz w:val="28"/>
          <w:szCs w:val="28"/>
        </w:rPr>
        <w:t>ветственным лицом за работу по профилактике коррупционных и иных правонарушений, возл</w:t>
      </w:r>
      <w:r w:rsidRPr="00A42979">
        <w:rPr>
          <w:sz w:val="28"/>
          <w:szCs w:val="28"/>
        </w:rPr>
        <w:t>о</w:t>
      </w:r>
      <w:r w:rsidRPr="00A42979">
        <w:rPr>
          <w:sz w:val="28"/>
          <w:szCs w:val="28"/>
        </w:rPr>
        <w:t>жив на неё следующие функции:</w:t>
      </w:r>
    </w:p>
    <w:p w:rsidR="000950AF" w:rsidRPr="00A42979" w:rsidRDefault="000950AF" w:rsidP="0009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42979">
        <w:rPr>
          <w:sz w:val="28"/>
          <w:szCs w:val="28"/>
        </w:rPr>
        <w:t xml:space="preserve"> обеспечение соблюдения муниципальными служащими администр</w:t>
      </w:r>
      <w:r w:rsidRPr="00A42979">
        <w:rPr>
          <w:sz w:val="28"/>
          <w:szCs w:val="28"/>
        </w:rPr>
        <w:t>а</w:t>
      </w:r>
      <w:r w:rsidRPr="00A42979">
        <w:rPr>
          <w:sz w:val="28"/>
          <w:szCs w:val="28"/>
        </w:rPr>
        <w:t>ции ограничений и запретов, требований о предотвращении или урегулиров</w:t>
      </w:r>
      <w:r w:rsidRPr="00A42979">
        <w:rPr>
          <w:sz w:val="28"/>
          <w:szCs w:val="28"/>
        </w:rPr>
        <w:t>а</w:t>
      </w:r>
      <w:r w:rsidRPr="00A42979">
        <w:rPr>
          <w:sz w:val="28"/>
          <w:szCs w:val="28"/>
        </w:rPr>
        <w:t>нии конфликта интересов, исполнения ими обязанностей, установленных Фед</w:t>
      </w:r>
      <w:r w:rsidRPr="00A42979">
        <w:rPr>
          <w:sz w:val="28"/>
          <w:szCs w:val="28"/>
        </w:rPr>
        <w:t>е</w:t>
      </w:r>
      <w:r w:rsidRPr="00A42979">
        <w:rPr>
          <w:sz w:val="28"/>
          <w:szCs w:val="28"/>
        </w:rPr>
        <w:t>ральным законом 25 декабря 2008 года № 273-ФЗ "О противодействии коррупции" и другими федеральными законами (далее - требования к служебному поведению);</w:t>
      </w:r>
    </w:p>
    <w:p w:rsidR="000950AF" w:rsidRPr="00A42979" w:rsidRDefault="000950AF" w:rsidP="000950A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1.2. </w:t>
      </w:r>
      <w:r w:rsidRPr="00A42979">
        <w:rPr>
          <w:sz w:val="28"/>
          <w:szCs w:val="28"/>
        </w:rPr>
        <w:t>обеспечение проверки достоверности и полноты сведений о доходах, об имуществе и обязательствах имущественного характера, представля</w:t>
      </w:r>
      <w:r w:rsidRPr="00A42979">
        <w:rPr>
          <w:sz w:val="28"/>
          <w:szCs w:val="28"/>
        </w:rPr>
        <w:t>е</w:t>
      </w:r>
      <w:r w:rsidRPr="00A42979">
        <w:rPr>
          <w:sz w:val="28"/>
          <w:szCs w:val="28"/>
        </w:rPr>
        <w:t>мых гражданами, претендующими на замещение должностей муниципальной слу</w:t>
      </w:r>
      <w:r w:rsidRPr="00A42979">
        <w:rPr>
          <w:sz w:val="28"/>
          <w:szCs w:val="28"/>
        </w:rPr>
        <w:t>ж</w:t>
      </w:r>
      <w:r w:rsidRPr="00A42979">
        <w:rPr>
          <w:sz w:val="28"/>
          <w:szCs w:val="28"/>
        </w:rPr>
        <w:t xml:space="preserve">бы, и муниципальными служащими администрации </w:t>
      </w:r>
      <w:proofErr w:type="spellStart"/>
      <w:r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</w:t>
      </w:r>
      <w:r w:rsidRPr="00A42979">
        <w:rPr>
          <w:sz w:val="28"/>
          <w:szCs w:val="28"/>
        </w:rPr>
        <w:t>, достоверности и полноты сведений, представляемых гражданами при п</w:t>
      </w:r>
      <w:r w:rsidRPr="00A42979">
        <w:rPr>
          <w:sz w:val="28"/>
          <w:szCs w:val="28"/>
        </w:rPr>
        <w:t>о</w:t>
      </w:r>
      <w:r w:rsidRPr="00A42979">
        <w:rPr>
          <w:sz w:val="28"/>
          <w:szCs w:val="28"/>
        </w:rPr>
        <w:t xml:space="preserve">ступлении на муниципальную службу в соответствии с нормативными правовыми актами Российской Федерации, и </w:t>
      </w:r>
      <w:r>
        <w:rPr>
          <w:sz w:val="28"/>
          <w:szCs w:val="28"/>
        </w:rPr>
        <w:t xml:space="preserve">  </w:t>
      </w:r>
      <w:r w:rsidRPr="00A42979">
        <w:rPr>
          <w:sz w:val="28"/>
          <w:szCs w:val="28"/>
        </w:rPr>
        <w:t>соблюдения муниципальными служащими огр</w:t>
      </w:r>
      <w:r w:rsidRPr="00A42979">
        <w:rPr>
          <w:sz w:val="28"/>
          <w:szCs w:val="28"/>
        </w:rPr>
        <w:t>а</w:t>
      </w:r>
      <w:r w:rsidRPr="00A42979">
        <w:rPr>
          <w:sz w:val="28"/>
          <w:szCs w:val="28"/>
        </w:rPr>
        <w:t>ничений и запретов, требований о предотвращении или урегулировании</w:t>
      </w:r>
      <w:proofErr w:type="gramEnd"/>
      <w:r w:rsidRPr="00A42979">
        <w:rPr>
          <w:sz w:val="28"/>
          <w:szCs w:val="28"/>
        </w:rPr>
        <w:t xml:space="preserve"> конфликта интересов;</w:t>
      </w:r>
    </w:p>
    <w:p w:rsidR="000950AF" w:rsidRPr="00A42979" w:rsidRDefault="000950AF" w:rsidP="0009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A42979">
        <w:rPr>
          <w:sz w:val="28"/>
          <w:szCs w:val="28"/>
        </w:rPr>
        <w:t> взаимодействие с правоохранительными органами в установленной сф</w:t>
      </w:r>
      <w:r w:rsidRPr="00A42979">
        <w:rPr>
          <w:sz w:val="28"/>
          <w:szCs w:val="28"/>
        </w:rPr>
        <w:t>е</w:t>
      </w:r>
      <w:r w:rsidRPr="00A42979">
        <w:rPr>
          <w:sz w:val="28"/>
          <w:szCs w:val="28"/>
        </w:rPr>
        <w:t>ре деятельности;</w:t>
      </w:r>
    </w:p>
    <w:p w:rsidR="000950AF" w:rsidRPr="00A42979" w:rsidRDefault="000950AF" w:rsidP="0009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A42979">
        <w:rPr>
          <w:sz w:val="28"/>
          <w:szCs w:val="28"/>
        </w:rPr>
        <w:t xml:space="preserve"> принятие мер по выявлению и устранению причин и условий, способствующих возникновению конфликта интер</w:t>
      </w:r>
      <w:r w:rsidRPr="00A42979">
        <w:rPr>
          <w:sz w:val="28"/>
          <w:szCs w:val="28"/>
        </w:rPr>
        <w:t>е</w:t>
      </w:r>
      <w:r w:rsidRPr="00A42979">
        <w:rPr>
          <w:sz w:val="28"/>
          <w:szCs w:val="28"/>
        </w:rPr>
        <w:t>сов на муниципальной службе;</w:t>
      </w:r>
    </w:p>
    <w:p w:rsidR="000950AF" w:rsidRPr="00A42979" w:rsidRDefault="000950AF" w:rsidP="000950A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1.5. </w:t>
      </w:r>
      <w:r w:rsidRPr="00A42979">
        <w:rPr>
          <w:sz w:val="28"/>
          <w:szCs w:val="28"/>
        </w:rPr>
        <w:t> оказание муниципальным служащим консультативной помощи по вопр</w:t>
      </w:r>
      <w:r w:rsidRPr="00A42979">
        <w:rPr>
          <w:sz w:val="28"/>
          <w:szCs w:val="28"/>
        </w:rPr>
        <w:t>о</w:t>
      </w:r>
      <w:r w:rsidRPr="00A42979">
        <w:rPr>
          <w:sz w:val="28"/>
          <w:szCs w:val="28"/>
        </w:rPr>
        <w:t>сам, связанным с применением на практике требований к служебному поведению, а также с уведомлением представителя нанимателя (работодателя), орг</w:t>
      </w:r>
      <w:r w:rsidRPr="00A42979">
        <w:rPr>
          <w:sz w:val="28"/>
          <w:szCs w:val="28"/>
        </w:rPr>
        <w:t>а</w:t>
      </w:r>
      <w:r w:rsidRPr="00A42979">
        <w:rPr>
          <w:sz w:val="28"/>
          <w:szCs w:val="28"/>
        </w:rPr>
        <w:t>нов прокуратуры Российской Федерации, иных федеральных государственных о</w:t>
      </w:r>
      <w:r w:rsidRPr="00A42979">
        <w:rPr>
          <w:sz w:val="28"/>
          <w:szCs w:val="28"/>
        </w:rPr>
        <w:t>р</w:t>
      </w:r>
      <w:r w:rsidRPr="00A42979">
        <w:rPr>
          <w:sz w:val="28"/>
          <w:szCs w:val="28"/>
        </w:rPr>
        <w:t>ганов о фактах совершения муниципальными служащими коррупционных правон</w:t>
      </w:r>
      <w:r w:rsidRPr="00A42979">
        <w:rPr>
          <w:sz w:val="28"/>
          <w:szCs w:val="28"/>
        </w:rPr>
        <w:t>а</w:t>
      </w:r>
      <w:r w:rsidRPr="00A42979">
        <w:rPr>
          <w:sz w:val="28"/>
          <w:szCs w:val="28"/>
        </w:rPr>
        <w:t>рушений, непредставления ими сведений либо представления недостоверных или неполных сведений о доходах, об имуществе и обязательствах имущественного х</w:t>
      </w:r>
      <w:r w:rsidRPr="00A42979">
        <w:rPr>
          <w:sz w:val="28"/>
          <w:szCs w:val="28"/>
        </w:rPr>
        <w:t>а</w:t>
      </w:r>
      <w:r w:rsidRPr="00A42979">
        <w:rPr>
          <w:sz w:val="28"/>
          <w:szCs w:val="28"/>
        </w:rPr>
        <w:t>рактера;</w:t>
      </w:r>
      <w:proofErr w:type="gramEnd"/>
    </w:p>
    <w:p w:rsidR="000950AF" w:rsidRPr="00A42979" w:rsidRDefault="000950AF" w:rsidP="0009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A42979">
        <w:rPr>
          <w:sz w:val="28"/>
          <w:szCs w:val="28"/>
        </w:rPr>
        <w:t> обеспечение реализации муниципальными служащими обязанности уведомлять представит</w:t>
      </w:r>
      <w:r>
        <w:rPr>
          <w:sz w:val="28"/>
          <w:szCs w:val="28"/>
        </w:rPr>
        <w:t xml:space="preserve">еля нанимателя (работодателя), </w:t>
      </w:r>
      <w:r w:rsidRPr="00A42979">
        <w:rPr>
          <w:sz w:val="28"/>
          <w:szCs w:val="28"/>
        </w:rPr>
        <w:t>органы прокуратуры Российской Фед</w:t>
      </w:r>
      <w:r w:rsidRPr="00A42979">
        <w:rPr>
          <w:sz w:val="28"/>
          <w:szCs w:val="28"/>
        </w:rPr>
        <w:t>е</w:t>
      </w:r>
      <w:r w:rsidRPr="00A42979">
        <w:rPr>
          <w:sz w:val="28"/>
          <w:szCs w:val="28"/>
        </w:rPr>
        <w:t>рации, иные федеральные государственные органы обо всех случаях обращения к ним каких-либо лиц в целях склонения их к совершению коррупционных правон</w:t>
      </w:r>
      <w:r w:rsidRPr="00A42979">
        <w:rPr>
          <w:sz w:val="28"/>
          <w:szCs w:val="28"/>
        </w:rPr>
        <w:t>а</w:t>
      </w:r>
      <w:r w:rsidRPr="00A42979">
        <w:rPr>
          <w:sz w:val="28"/>
          <w:szCs w:val="28"/>
        </w:rPr>
        <w:t>рушений;</w:t>
      </w:r>
    </w:p>
    <w:p w:rsidR="000950AF" w:rsidRPr="00A42979" w:rsidRDefault="000950AF" w:rsidP="0009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A42979">
        <w:rPr>
          <w:sz w:val="28"/>
          <w:szCs w:val="28"/>
        </w:rPr>
        <w:t xml:space="preserve"> организация правового просвещения муниципальных служащих администрации </w:t>
      </w:r>
      <w:r>
        <w:rPr>
          <w:sz w:val="28"/>
          <w:szCs w:val="28"/>
        </w:rPr>
        <w:t>сельсовета</w:t>
      </w:r>
      <w:r w:rsidRPr="00A42979">
        <w:rPr>
          <w:sz w:val="28"/>
          <w:szCs w:val="28"/>
        </w:rPr>
        <w:t>;</w:t>
      </w:r>
    </w:p>
    <w:p w:rsidR="00996679" w:rsidRDefault="000950AF" w:rsidP="0009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A42979">
        <w:rPr>
          <w:sz w:val="28"/>
          <w:szCs w:val="28"/>
        </w:rPr>
        <w:t> подготовка в соответствии с компетенцией проектов муниципальных нормативных правовых актов о противоде</w:t>
      </w:r>
      <w:r w:rsidRPr="00A42979">
        <w:rPr>
          <w:sz w:val="28"/>
          <w:szCs w:val="28"/>
        </w:rPr>
        <w:t>й</w:t>
      </w:r>
      <w:r w:rsidRPr="00A42979">
        <w:rPr>
          <w:sz w:val="28"/>
          <w:szCs w:val="28"/>
        </w:rPr>
        <w:t>ствии коррупции.</w:t>
      </w:r>
    </w:p>
    <w:p w:rsidR="005226B3" w:rsidRPr="0034584F" w:rsidRDefault="00996679" w:rsidP="000950A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6B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226B3" w:rsidRPr="0034584F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после его обнародования.</w:t>
      </w:r>
    </w:p>
    <w:p w:rsidR="005226B3" w:rsidRPr="0034584F" w:rsidRDefault="005226B3" w:rsidP="000950A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584F">
        <w:rPr>
          <w:sz w:val="28"/>
          <w:szCs w:val="28"/>
        </w:rPr>
        <w:t xml:space="preserve">. </w:t>
      </w:r>
      <w:proofErr w:type="gramStart"/>
      <w:r w:rsidRPr="0034584F">
        <w:rPr>
          <w:sz w:val="28"/>
          <w:szCs w:val="28"/>
        </w:rPr>
        <w:t>Контроль за</w:t>
      </w:r>
      <w:proofErr w:type="gramEnd"/>
      <w:r w:rsidRPr="0034584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96679" w:rsidRDefault="00996679" w:rsidP="000950AF">
      <w:pPr>
        <w:ind w:firstLine="709"/>
        <w:rPr>
          <w:sz w:val="28"/>
          <w:szCs w:val="28"/>
        </w:rPr>
      </w:pPr>
    </w:p>
    <w:p w:rsidR="005226B3" w:rsidRDefault="005226B3" w:rsidP="005226B3">
      <w:pPr>
        <w:spacing w:line="276" w:lineRule="auto"/>
        <w:rPr>
          <w:sz w:val="28"/>
          <w:szCs w:val="28"/>
        </w:rPr>
      </w:pPr>
    </w:p>
    <w:p w:rsidR="005226B3" w:rsidRDefault="005226B3" w:rsidP="005226B3">
      <w:pPr>
        <w:spacing w:line="276" w:lineRule="auto"/>
        <w:rPr>
          <w:sz w:val="28"/>
          <w:szCs w:val="28"/>
        </w:rPr>
      </w:pPr>
    </w:p>
    <w:p w:rsidR="005226B3" w:rsidRDefault="005226B3" w:rsidP="005226B3">
      <w:pPr>
        <w:spacing w:line="276" w:lineRule="auto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  <w:r w:rsidRPr="0034584F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 К.М. </w:t>
      </w:r>
      <w:proofErr w:type="spellStart"/>
      <w:r>
        <w:rPr>
          <w:sz w:val="28"/>
          <w:szCs w:val="28"/>
        </w:rPr>
        <w:t>Кибатаев</w:t>
      </w:r>
      <w:proofErr w:type="spellEnd"/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0950AF" w:rsidRDefault="000950AF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Pr="0034584F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sectPr w:rsidR="005226B3" w:rsidRPr="0034584F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A97"/>
    <w:multiLevelType w:val="hybridMultilevel"/>
    <w:tmpl w:val="A0349848"/>
    <w:lvl w:ilvl="0" w:tplc="224648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5192A"/>
    <w:multiLevelType w:val="hybridMultilevel"/>
    <w:tmpl w:val="3ACAD51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679"/>
    <w:rsid w:val="000604A0"/>
    <w:rsid w:val="000950AF"/>
    <w:rsid w:val="00251207"/>
    <w:rsid w:val="00285B74"/>
    <w:rsid w:val="005204FA"/>
    <w:rsid w:val="005226B3"/>
    <w:rsid w:val="00565F34"/>
    <w:rsid w:val="00654B32"/>
    <w:rsid w:val="00776324"/>
    <w:rsid w:val="00792AC2"/>
    <w:rsid w:val="00891AC1"/>
    <w:rsid w:val="00996679"/>
    <w:rsid w:val="00AB49E4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qFormat/>
    <w:rsid w:val="00996679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3"/>
    <w:qFormat/>
    <w:rsid w:val="009966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9966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679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96679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996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522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mphasis">
    <w:name w:val="Emphasis"/>
    <w:basedOn w:val="a0"/>
    <w:rsid w:val="000950AF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Айман Махмутовна</cp:lastModifiedBy>
  <cp:revision>5</cp:revision>
  <dcterms:created xsi:type="dcterms:W3CDTF">2019-07-01T11:28:00Z</dcterms:created>
  <dcterms:modified xsi:type="dcterms:W3CDTF">2019-08-21T12:43:00Z</dcterms:modified>
</cp:coreProperties>
</file>