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DC" w:rsidRDefault="008C48DC" w:rsidP="008C48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2914" cy="952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518" cy="95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48DC" w:rsidRDefault="008C48DC" w:rsidP="00394F8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48DC" w:rsidRPr="008C48DC" w:rsidRDefault="008C48DC" w:rsidP="008C48DC">
      <w:pPr>
        <w:jc w:val="center"/>
        <w:rPr>
          <w:rFonts w:ascii="Times New Roman" w:hAnsi="Times New Roman" w:cs="Times New Roman"/>
          <w:color w:val="006699"/>
          <w:sz w:val="36"/>
          <w:szCs w:val="36"/>
        </w:rPr>
      </w:pPr>
      <w:r w:rsidRPr="008C48DC">
        <w:rPr>
          <w:rFonts w:ascii="Times New Roman" w:hAnsi="Times New Roman" w:cs="Times New Roman"/>
          <w:color w:val="006699"/>
          <w:sz w:val="36"/>
          <w:szCs w:val="36"/>
        </w:rPr>
        <w:t>КОНСУЛЬТАЦИИ СПЕЦИАЛИСТОВ РОСРЕЕСТРА</w:t>
      </w:r>
    </w:p>
    <w:p w:rsidR="00726EEC" w:rsidRDefault="008C48DC" w:rsidP="00394F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48D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4F8A">
        <w:rPr>
          <w:rFonts w:ascii="Times New Roman" w:hAnsi="Times New Roman" w:cs="Times New Roman"/>
          <w:sz w:val="28"/>
          <w:szCs w:val="28"/>
        </w:rPr>
        <w:t xml:space="preserve">Можно ли </w:t>
      </w:r>
      <w:r w:rsidR="00A14ED4">
        <w:rPr>
          <w:rFonts w:ascii="Times New Roman" w:hAnsi="Times New Roman" w:cs="Times New Roman"/>
          <w:sz w:val="28"/>
          <w:szCs w:val="28"/>
        </w:rPr>
        <w:t>сдать в аренду земельный участок</w:t>
      </w:r>
      <w:r w:rsidR="00394F8A">
        <w:rPr>
          <w:rFonts w:ascii="Times New Roman" w:hAnsi="Times New Roman" w:cs="Times New Roman"/>
          <w:sz w:val="28"/>
          <w:szCs w:val="28"/>
        </w:rPr>
        <w:t xml:space="preserve"> из земель</w:t>
      </w:r>
      <w:r w:rsidR="00A14ED4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 </w:t>
      </w:r>
      <w:r w:rsidR="00394F8A" w:rsidRPr="00394F8A">
        <w:rPr>
          <w:rFonts w:ascii="Times New Roman" w:hAnsi="Times New Roman" w:cs="Times New Roman"/>
          <w:sz w:val="28"/>
          <w:szCs w:val="28"/>
        </w:rPr>
        <w:t>находящийся в обще</w:t>
      </w:r>
      <w:r w:rsidR="00186334">
        <w:rPr>
          <w:rFonts w:ascii="Times New Roman" w:hAnsi="Times New Roman" w:cs="Times New Roman"/>
          <w:sz w:val="28"/>
          <w:szCs w:val="28"/>
        </w:rPr>
        <w:t>й долевой собственности более чем у пяти лиц</w:t>
      </w:r>
      <w:r w:rsidR="00394F8A" w:rsidRPr="00394F8A">
        <w:rPr>
          <w:rFonts w:ascii="Times New Roman" w:hAnsi="Times New Roman" w:cs="Times New Roman"/>
          <w:sz w:val="28"/>
          <w:szCs w:val="28"/>
        </w:rPr>
        <w:t xml:space="preserve">, </w:t>
      </w:r>
      <w:r w:rsidR="00A14ED4">
        <w:rPr>
          <w:rFonts w:ascii="Times New Roman" w:hAnsi="Times New Roman" w:cs="Times New Roman"/>
          <w:sz w:val="28"/>
          <w:szCs w:val="28"/>
        </w:rPr>
        <w:t>без проведения общего собрания пайщиков</w:t>
      </w:r>
      <w:r w:rsidR="00E11655">
        <w:rPr>
          <w:rFonts w:ascii="Times New Roman" w:hAnsi="Times New Roman" w:cs="Times New Roman"/>
          <w:sz w:val="28"/>
          <w:szCs w:val="28"/>
        </w:rPr>
        <w:t>?</w:t>
      </w:r>
    </w:p>
    <w:p w:rsidR="00842EA9" w:rsidRDefault="00394F8A" w:rsidP="0039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F8A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42EA9">
        <w:rPr>
          <w:rFonts w:ascii="Times New Roman" w:hAnsi="Times New Roman" w:cs="Times New Roman"/>
          <w:sz w:val="28"/>
          <w:szCs w:val="28"/>
        </w:rPr>
        <w:t>Нет, нельзя. Собрание собственников в данном случае обязательно.</w:t>
      </w:r>
    </w:p>
    <w:p w:rsidR="00453847" w:rsidRDefault="00842EA9" w:rsidP="0039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3578BC" w:rsidRPr="00CE591F">
        <w:rPr>
          <w:rFonts w:ascii="Times New Roman" w:hAnsi="Times New Roman" w:cs="Times New Roman"/>
          <w:i/>
          <w:sz w:val="28"/>
          <w:szCs w:val="28"/>
        </w:rPr>
        <w:t>имуществом</w:t>
      </w:r>
      <w:r w:rsidR="003578BC">
        <w:rPr>
          <w:rFonts w:ascii="Times New Roman" w:hAnsi="Times New Roman" w:cs="Times New Roman"/>
          <w:sz w:val="28"/>
          <w:szCs w:val="28"/>
        </w:rPr>
        <w:t xml:space="preserve">, </w:t>
      </w:r>
      <w:r w:rsidR="003578BC" w:rsidRPr="00CE591F">
        <w:rPr>
          <w:rFonts w:ascii="Times New Roman" w:hAnsi="Times New Roman" w:cs="Times New Roman"/>
          <w:i/>
          <w:sz w:val="28"/>
          <w:szCs w:val="28"/>
        </w:rPr>
        <w:t>находящимся в долевой собственности, осуществляется по соглашению всех ее участников</w:t>
      </w:r>
      <w:r w:rsidR="003578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 нор</w:t>
      </w:r>
      <w:r w:rsidR="00295B2A">
        <w:rPr>
          <w:rFonts w:ascii="Times New Roman" w:hAnsi="Times New Roman" w:cs="Times New Roman"/>
          <w:sz w:val="28"/>
          <w:szCs w:val="28"/>
        </w:rPr>
        <w:t>ма регламентирована Гражданским кодексом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53847" w:rsidRDefault="00186334" w:rsidP="00394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34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69775F" w:rsidRPr="00186334">
        <w:rPr>
          <w:rFonts w:ascii="Times New Roman" w:hAnsi="Times New Roman" w:cs="Times New Roman"/>
          <w:sz w:val="28"/>
          <w:szCs w:val="28"/>
        </w:rPr>
        <w:t>режим земельных участков из земель сельскохозяйственного назначения регулируется</w:t>
      </w:r>
      <w:r w:rsidR="0069775F" w:rsidRPr="00CE59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2EA9" w:rsidRPr="00186334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69775F" w:rsidRPr="00186334">
        <w:rPr>
          <w:rFonts w:ascii="Times New Roman" w:hAnsi="Times New Roman" w:cs="Times New Roman"/>
          <w:i/>
          <w:sz w:val="28"/>
          <w:szCs w:val="28"/>
        </w:rPr>
        <w:t>специальными нормами</w:t>
      </w:r>
      <w:r w:rsidR="00842EA9">
        <w:rPr>
          <w:rFonts w:ascii="Times New Roman" w:hAnsi="Times New Roman" w:cs="Times New Roman"/>
          <w:sz w:val="28"/>
          <w:szCs w:val="28"/>
        </w:rPr>
        <w:t>, в частности</w:t>
      </w:r>
      <w:r w:rsidR="00453847">
        <w:rPr>
          <w:rFonts w:ascii="Times New Roman" w:hAnsi="Times New Roman" w:cs="Times New Roman"/>
          <w:sz w:val="28"/>
          <w:szCs w:val="28"/>
        </w:rPr>
        <w:t xml:space="preserve">, </w:t>
      </w:r>
      <w:r w:rsidR="00842EA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42EA9" w:rsidRPr="00842EA9">
        <w:rPr>
          <w:rFonts w:ascii="Times New Roman" w:hAnsi="Times New Roman" w:cs="Times New Roman"/>
          <w:sz w:val="28"/>
          <w:szCs w:val="28"/>
        </w:rPr>
        <w:t xml:space="preserve"> от 24.07.2002 N 101-ФЗ «Об обороте земель сельскохозяйственного назначения»</w:t>
      </w:r>
      <w:r w:rsidR="00842EA9">
        <w:rPr>
          <w:rFonts w:ascii="Times New Roman" w:hAnsi="Times New Roman" w:cs="Times New Roman"/>
          <w:sz w:val="28"/>
          <w:szCs w:val="28"/>
        </w:rPr>
        <w:t>.</w:t>
      </w:r>
    </w:p>
    <w:p w:rsidR="00186334" w:rsidRDefault="00186334" w:rsidP="00394F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86334">
        <w:rPr>
          <w:rFonts w:ascii="Times New Roman" w:hAnsi="Times New Roman" w:cs="Times New Roman"/>
          <w:i/>
          <w:sz w:val="28"/>
          <w:szCs w:val="28"/>
        </w:rPr>
        <w:t>если количество участников общедолевой собственности такого участка больше пяти,</w:t>
      </w:r>
      <w:r>
        <w:rPr>
          <w:rFonts w:ascii="Times New Roman" w:hAnsi="Times New Roman" w:cs="Times New Roman"/>
          <w:sz w:val="28"/>
          <w:szCs w:val="28"/>
        </w:rPr>
        <w:t xml:space="preserve"> правила Гражданского кодекса применяются с учетом особенностей статье 12,13, и 14 Закона об обороте.</w:t>
      </w:r>
    </w:p>
    <w:p w:rsidR="00186334" w:rsidRDefault="00842EA9" w:rsidP="0018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 внимание на </w:t>
      </w:r>
      <w:r w:rsidR="00186334">
        <w:rPr>
          <w:rFonts w:ascii="Times New Roman" w:hAnsi="Times New Roman" w:cs="Times New Roman"/>
          <w:sz w:val="28"/>
          <w:szCs w:val="28"/>
        </w:rPr>
        <w:t xml:space="preserve">несколько очень важных моментов при оформлении земельного участка </w:t>
      </w:r>
      <w:r w:rsidR="00186334" w:rsidRPr="0018633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 </w:t>
      </w:r>
      <w:r w:rsidR="00186334">
        <w:rPr>
          <w:rFonts w:ascii="Times New Roman" w:hAnsi="Times New Roman" w:cs="Times New Roman"/>
          <w:sz w:val="28"/>
          <w:szCs w:val="28"/>
        </w:rPr>
        <w:t>в аренду.</w:t>
      </w:r>
    </w:p>
    <w:p w:rsidR="00842EA9" w:rsidRDefault="00842EA9" w:rsidP="0018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Первое. </w:t>
      </w:r>
      <w:r w:rsidR="00186334">
        <w:rPr>
          <w:rFonts w:ascii="Times New Roman" w:hAnsi="Times New Roman" w:cs="Times New Roman"/>
          <w:sz w:val="28"/>
          <w:szCs w:val="28"/>
        </w:rPr>
        <w:t xml:space="preserve">Такие участки </w:t>
      </w:r>
      <w:r>
        <w:rPr>
          <w:rFonts w:ascii="Times New Roman" w:hAnsi="Times New Roman" w:cs="Times New Roman"/>
          <w:sz w:val="28"/>
          <w:szCs w:val="28"/>
        </w:rPr>
        <w:t xml:space="preserve">могут быть сданы </w:t>
      </w:r>
      <w:r w:rsidR="00186334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C4571F">
        <w:rPr>
          <w:rFonts w:ascii="Times New Roman" w:hAnsi="Times New Roman" w:cs="Times New Roman"/>
          <w:sz w:val="28"/>
          <w:szCs w:val="28"/>
        </w:rPr>
        <w:t>только при условии, что они прошли</w:t>
      </w:r>
      <w:r w:rsidRPr="00842EA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кадастровый учет. </w:t>
      </w:r>
      <w:r w:rsidRPr="00842EA9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842EA9">
        <w:rPr>
          <w:rFonts w:ascii="Times New Roman" w:hAnsi="Times New Roman" w:cs="Times New Roman"/>
          <w:i/>
          <w:sz w:val="28"/>
          <w:szCs w:val="28"/>
        </w:rPr>
        <w:t>участок должен быть сформирован и иметь утвержденные границы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9D6" w:rsidRDefault="00842EA9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Второе. Поскольку </w:t>
      </w:r>
      <w:r w:rsidR="006E19D6" w:rsidRPr="006E19D6">
        <w:rPr>
          <w:rFonts w:ascii="Times New Roman" w:hAnsi="Times New Roman" w:cs="Times New Roman"/>
          <w:sz w:val="28"/>
          <w:szCs w:val="28"/>
        </w:rPr>
        <w:t>арендодателем</w:t>
      </w:r>
      <w:r w:rsidR="006E19D6">
        <w:rPr>
          <w:rFonts w:ascii="Times New Roman" w:hAnsi="Times New Roman" w:cs="Times New Roman"/>
          <w:sz w:val="28"/>
          <w:szCs w:val="28"/>
        </w:rPr>
        <w:t xml:space="preserve"> такого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6E19D6">
        <w:rPr>
          <w:rFonts w:ascii="Times New Roman" w:hAnsi="Times New Roman" w:cs="Times New Roman"/>
          <w:sz w:val="28"/>
          <w:szCs w:val="28"/>
        </w:rPr>
        <w:t xml:space="preserve"> являются все участники долевой собственности, то </w:t>
      </w:r>
      <w:r w:rsidR="006E19D6" w:rsidRPr="006E19D6">
        <w:rPr>
          <w:rFonts w:ascii="Times New Roman" w:hAnsi="Times New Roman" w:cs="Times New Roman"/>
          <w:i/>
          <w:sz w:val="28"/>
          <w:szCs w:val="28"/>
        </w:rPr>
        <w:t>решение сдать участок в аренду принимается на общем собрании собственников.</w:t>
      </w:r>
    </w:p>
    <w:p w:rsidR="006E19D6" w:rsidRDefault="006E19D6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Третье. </w:t>
      </w:r>
      <w:r w:rsidRPr="006E19D6">
        <w:rPr>
          <w:rFonts w:ascii="Times New Roman" w:hAnsi="Times New Roman" w:cs="Times New Roman"/>
          <w:i/>
          <w:sz w:val="28"/>
          <w:szCs w:val="28"/>
        </w:rPr>
        <w:t>Договор аренды может быть подписан лицом, уполномоченным решением общего собрания</w:t>
      </w:r>
      <w:r w:rsidRPr="006E19D6">
        <w:rPr>
          <w:rFonts w:ascii="Times New Roman" w:hAnsi="Times New Roman" w:cs="Times New Roman"/>
          <w:sz w:val="28"/>
          <w:szCs w:val="28"/>
        </w:rPr>
        <w:t xml:space="preserve"> участников долевой собственности совершать без доверенности сделки с таким земель</w:t>
      </w:r>
      <w:r>
        <w:rPr>
          <w:rFonts w:ascii="Times New Roman" w:hAnsi="Times New Roman" w:cs="Times New Roman"/>
          <w:sz w:val="28"/>
          <w:szCs w:val="28"/>
        </w:rPr>
        <w:t>ным участком. Условия</w:t>
      </w:r>
      <w:r w:rsidRPr="006E19D6">
        <w:rPr>
          <w:rFonts w:ascii="Times New Roman" w:hAnsi="Times New Roman" w:cs="Times New Roman"/>
          <w:sz w:val="28"/>
          <w:szCs w:val="28"/>
        </w:rPr>
        <w:t xml:space="preserve"> договора </w:t>
      </w:r>
      <w:r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6E19D6">
        <w:rPr>
          <w:rFonts w:ascii="Times New Roman" w:hAnsi="Times New Roman" w:cs="Times New Roman"/>
          <w:sz w:val="28"/>
          <w:szCs w:val="28"/>
        </w:rPr>
        <w:t>должны соответствовать условиям, определенным решением общего собрания участников долевой собственности.</w:t>
      </w:r>
    </w:p>
    <w:p w:rsidR="007F0877" w:rsidRPr="006E19D6" w:rsidRDefault="006E19D6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Четвертое. </w:t>
      </w:r>
      <w:r w:rsidRPr="006E19D6">
        <w:rPr>
          <w:rFonts w:ascii="Times New Roman" w:hAnsi="Times New Roman" w:cs="Times New Roman"/>
          <w:sz w:val="28"/>
          <w:szCs w:val="28"/>
        </w:rPr>
        <w:t xml:space="preserve">При </w:t>
      </w:r>
      <w:r w:rsidR="007F0877" w:rsidRPr="006E19D6">
        <w:rPr>
          <w:rFonts w:ascii="Times New Roman" w:hAnsi="Times New Roman" w:cs="Times New Roman"/>
          <w:sz w:val="28"/>
          <w:szCs w:val="28"/>
        </w:rPr>
        <w:t xml:space="preserve">проведении государственной регистрации договора аренды </w:t>
      </w:r>
      <w:r w:rsidR="007F0877" w:rsidRPr="006E19D6">
        <w:rPr>
          <w:rFonts w:ascii="Times New Roman" w:hAnsi="Times New Roman" w:cs="Times New Roman"/>
          <w:i/>
          <w:sz w:val="28"/>
          <w:szCs w:val="28"/>
        </w:rPr>
        <w:t>необходимо проведение государственной регистрации ранее возникшего права общей долевой собственности всех ее участников.</w:t>
      </w:r>
    </w:p>
    <w:p w:rsidR="006E19D6" w:rsidRPr="00453847" w:rsidRDefault="006E19D6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847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участников долевой собственности земельного участка из земель сельскохозяйственного назначения интересуют и другие способы распоряжения им. </w:t>
      </w:r>
      <w:r w:rsidR="00453847">
        <w:rPr>
          <w:rFonts w:ascii="Times New Roman" w:hAnsi="Times New Roman" w:cs="Times New Roman"/>
          <w:sz w:val="28"/>
          <w:szCs w:val="28"/>
        </w:rPr>
        <w:t>Рассмотрим и этот момент.</w:t>
      </w:r>
    </w:p>
    <w:p w:rsidR="003654AB" w:rsidRDefault="00453847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земельный участок не выделен в</w:t>
      </w:r>
      <w:r w:rsidR="007F0877" w:rsidRPr="00394F8A">
        <w:rPr>
          <w:rFonts w:ascii="Times New Roman" w:hAnsi="Times New Roman" w:cs="Times New Roman"/>
          <w:i/>
          <w:sz w:val="28"/>
          <w:szCs w:val="28"/>
        </w:rPr>
        <w:t xml:space="preserve"> счет земельной доли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53847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877">
        <w:rPr>
          <w:rFonts w:ascii="Times New Roman" w:hAnsi="Times New Roman" w:cs="Times New Roman"/>
          <w:sz w:val="28"/>
          <w:szCs w:val="28"/>
        </w:rPr>
        <w:t xml:space="preserve">по своему усмотрению </w:t>
      </w:r>
      <w:r>
        <w:rPr>
          <w:rFonts w:ascii="Times New Roman" w:hAnsi="Times New Roman" w:cs="Times New Roman"/>
          <w:sz w:val="28"/>
          <w:szCs w:val="28"/>
        </w:rPr>
        <w:t xml:space="preserve">участник долевой собственности </w:t>
      </w:r>
      <w:r w:rsidR="007F0877">
        <w:rPr>
          <w:rFonts w:ascii="Times New Roman" w:hAnsi="Times New Roman" w:cs="Times New Roman"/>
          <w:sz w:val="28"/>
          <w:szCs w:val="28"/>
        </w:rPr>
        <w:t>вправе</w:t>
      </w:r>
      <w:r w:rsidR="003654AB">
        <w:rPr>
          <w:rFonts w:ascii="Times New Roman" w:hAnsi="Times New Roman" w:cs="Times New Roman"/>
          <w:sz w:val="28"/>
          <w:szCs w:val="28"/>
        </w:rPr>
        <w:t>:</w:t>
      </w:r>
    </w:p>
    <w:p w:rsidR="003654AB" w:rsidRDefault="003654AB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877">
        <w:rPr>
          <w:rFonts w:ascii="Times New Roman" w:hAnsi="Times New Roman" w:cs="Times New Roman"/>
          <w:sz w:val="28"/>
          <w:szCs w:val="28"/>
        </w:rPr>
        <w:t xml:space="preserve"> завещать свою земельную долю, </w:t>
      </w:r>
    </w:p>
    <w:p w:rsidR="003654AB" w:rsidRDefault="003654AB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877">
        <w:rPr>
          <w:rFonts w:ascii="Times New Roman" w:hAnsi="Times New Roman" w:cs="Times New Roman"/>
          <w:sz w:val="28"/>
          <w:szCs w:val="28"/>
        </w:rPr>
        <w:t xml:space="preserve">отказаться от права собственности на земельную долю, </w:t>
      </w:r>
    </w:p>
    <w:p w:rsidR="003654AB" w:rsidRDefault="003654AB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877">
        <w:rPr>
          <w:rFonts w:ascii="Times New Roman" w:hAnsi="Times New Roman" w:cs="Times New Roman"/>
          <w:sz w:val="28"/>
          <w:szCs w:val="28"/>
        </w:rPr>
        <w:t>внести ее в уставный (складочный) капитал сельскохозяйственной организации, использующей земельный участок, находящи</w:t>
      </w:r>
      <w:r>
        <w:rPr>
          <w:rFonts w:ascii="Times New Roman" w:hAnsi="Times New Roman" w:cs="Times New Roman"/>
          <w:sz w:val="28"/>
          <w:szCs w:val="28"/>
        </w:rPr>
        <w:t>йся в долевой собственности,</w:t>
      </w:r>
    </w:p>
    <w:p w:rsidR="003654AB" w:rsidRDefault="003654AB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877">
        <w:rPr>
          <w:rFonts w:ascii="Times New Roman" w:hAnsi="Times New Roman" w:cs="Times New Roman"/>
          <w:sz w:val="28"/>
          <w:szCs w:val="28"/>
        </w:rPr>
        <w:t xml:space="preserve"> передать свою земельную долю в доверительное управление</w:t>
      </w:r>
    </w:p>
    <w:p w:rsidR="003654AB" w:rsidRDefault="003654AB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877">
        <w:rPr>
          <w:rFonts w:ascii="Times New Roman" w:hAnsi="Times New Roman" w:cs="Times New Roman"/>
          <w:sz w:val="28"/>
          <w:szCs w:val="28"/>
        </w:rPr>
        <w:t xml:space="preserve"> либо продать или подарить ее другому участнику долевой собственности, а также сельскохозяйственной организации или гражданину - члену крестьянского (фермерского) хозяйства, использующим земельный участок, находящийся в долевой собственности. </w:t>
      </w:r>
    </w:p>
    <w:p w:rsidR="007F0877" w:rsidRPr="00394F8A" w:rsidRDefault="00394F8A" w:rsidP="007F08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F8A">
        <w:rPr>
          <w:rFonts w:ascii="Times New Roman" w:hAnsi="Times New Roman" w:cs="Times New Roman"/>
          <w:i/>
          <w:sz w:val="28"/>
          <w:szCs w:val="28"/>
        </w:rPr>
        <w:t xml:space="preserve">Иным </w:t>
      </w:r>
      <w:r w:rsidR="007F0877" w:rsidRPr="00394F8A">
        <w:rPr>
          <w:rFonts w:ascii="Times New Roman" w:hAnsi="Times New Roman" w:cs="Times New Roman"/>
          <w:i/>
          <w:sz w:val="28"/>
          <w:szCs w:val="28"/>
        </w:rPr>
        <w:t>образом</w:t>
      </w:r>
      <w:r w:rsidR="007F0877">
        <w:rPr>
          <w:rFonts w:ascii="Times New Roman" w:hAnsi="Times New Roman" w:cs="Times New Roman"/>
          <w:sz w:val="28"/>
          <w:szCs w:val="28"/>
        </w:rPr>
        <w:t xml:space="preserve"> </w:t>
      </w:r>
      <w:r w:rsidRPr="00295B2A">
        <w:rPr>
          <w:rFonts w:ascii="Times New Roman" w:hAnsi="Times New Roman" w:cs="Times New Roman"/>
          <w:i/>
          <w:sz w:val="28"/>
          <w:szCs w:val="28"/>
        </w:rPr>
        <w:t>распорядиться</w:t>
      </w:r>
      <w:r w:rsidRPr="00394F8A">
        <w:rPr>
          <w:rFonts w:ascii="Times New Roman" w:hAnsi="Times New Roman" w:cs="Times New Roman"/>
          <w:sz w:val="28"/>
          <w:szCs w:val="28"/>
        </w:rPr>
        <w:t xml:space="preserve"> земельной долей участник долевой собственности вправе </w:t>
      </w:r>
      <w:r w:rsidR="007F0877" w:rsidRPr="00394F8A">
        <w:rPr>
          <w:rFonts w:ascii="Times New Roman" w:hAnsi="Times New Roman" w:cs="Times New Roman"/>
          <w:i/>
          <w:sz w:val="28"/>
          <w:szCs w:val="28"/>
        </w:rPr>
        <w:t>только после выделения земельного участка в счет земельной доли.</w:t>
      </w:r>
    </w:p>
    <w:p w:rsidR="00504DCD" w:rsidRDefault="00295B2A" w:rsidP="00504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Подводем</w:t>
      </w:r>
      <w:r w:rsidR="00453847">
        <w:rPr>
          <w:rFonts w:ascii="Times New Roman" w:hAnsi="Times New Roman" w:cs="Times New Roman"/>
          <w:sz w:val="28"/>
          <w:szCs w:val="28"/>
        </w:rPr>
        <w:t xml:space="preserve"> итог</w:t>
      </w:r>
      <w:r w:rsidR="00C4571F">
        <w:rPr>
          <w:rFonts w:ascii="Times New Roman" w:hAnsi="Times New Roman" w:cs="Times New Roman"/>
          <w:sz w:val="28"/>
          <w:szCs w:val="28"/>
        </w:rPr>
        <w:t>. Владение</w:t>
      </w:r>
      <w:r w:rsidR="00504DCD">
        <w:rPr>
          <w:rFonts w:ascii="Times New Roman" w:hAnsi="Times New Roman" w:cs="Times New Roman"/>
          <w:sz w:val="28"/>
          <w:szCs w:val="28"/>
        </w:rPr>
        <w:t xml:space="preserve">, пользование и распоряжение земельным участком из земель сельскохозяйственного назначения, находящимся в долевой собственности более чем </w:t>
      </w:r>
      <w:r w:rsidR="00186334">
        <w:rPr>
          <w:rFonts w:ascii="Times New Roman" w:hAnsi="Times New Roman" w:cs="Times New Roman"/>
          <w:sz w:val="28"/>
          <w:szCs w:val="28"/>
        </w:rPr>
        <w:t xml:space="preserve">у </w:t>
      </w:r>
      <w:r w:rsidR="00504DCD">
        <w:rPr>
          <w:rFonts w:ascii="Times New Roman" w:hAnsi="Times New Roman" w:cs="Times New Roman"/>
          <w:sz w:val="28"/>
          <w:szCs w:val="28"/>
        </w:rPr>
        <w:t xml:space="preserve">пяти лиц, осуществляются в соответствии с </w:t>
      </w:r>
      <w:r w:rsidR="00504DCD" w:rsidRPr="00453847">
        <w:rPr>
          <w:rFonts w:ascii="Times New Roman" w:hAnsi="Times New Roman" w:cs="Times New Roman"/>
          <w:i/>
          <w:sz w:val="28"/>
          <w:szCs w:val="28"/>
        </w:rPr>
        <w:t>решением</w:t>
      </w:r>
      <w:r w:rsidR="00504DCD">
        <w:rPr>
          <w:rFonts w:ascii="Times New Roman" w:hAnsi="Times New Roman" w:cs="Times New Roman"/>
          <w:sz w:val="28"/>
          <w:szCs w:val="28"/>
        </w:rPr>
        <w:t xml:space="preserve"> </w:t>
      </w:r>
      <w:r w:rsidR="00504DCD" w:rsidRPr="00453847">
        <w:rPr>
          <w:rFonts w:ascii="Times New Roman" w:hAnsi="Times New Roman" w:cs="Times New Roman"/>
          <w:i/>
          <w:sz w:val="28"/>
          <w:szCs w:val="28"/>
        </w:rPr>
        <w:t>участников долевой собственности,</w:t>
      </w:r>
      <w:r w:rsidR="00504DCD">
        <w:rPr>
          <w:rFonts w:ascii="Times New Roman" w:hAnsi="Times New Roman" w:cs="Times New Roman"/>
          <w:sz w:val="28"/>
          <w:szCs w:val="28"/>
        </w:rPr>
        <w:t xml:space="preserve"> </w:t>
      </w:r>
      <w:r w:rsidR="00504DCD" w:rsidRPr="00453847">
        <w:rPr>
          <w:rFonts w:ascii="Times New Roman" w:hAnsi="Times New Roman" w:cs="Times New Roman"/>
          <w:i/>
          <w:sz w:val="28"/>
          <w:szCs w:val="28"/>
        </w:rPr>
        <w:t>которое принимается на общем собрании участников долевой собстве</w:t>
      </w:r>
      <w:r w:rsidR="009368D2" w:rsidRPr="00453847">
        <w:rPr>
          <w:rFonts w:ascii="Times New Roman" w:hAnsi="Times New Roman" w:cs="Times New Roman"/>
          <w:i/>
          <w:sz w:val="28"/>
          <w:szCs w:val="28"/>
        </w:rPr>
        <w:t>нности.</w:t>
      </w:r>
    </w:p>
    <w:p w:rsidR="00453847" w:rsidRPr="00C4571F" w:rsidRDefault="00453847" w:rsidP="00504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4571F">
        <w:rPr>
          <w:rFonts w:ascii="Times New Roman" w:hAnsi="Times New Roman" w:cs="Times New Roman"/>
          <w:i/>
          <w:sz w:val="28"/>
          <w:szCs w:val="28"/>
        </w:rPr>
        <w:t>без проведения общего собрания пайщиков сдать в аренду такой земельный участок нельзя.</w:t>
      </w:r>
    </w:p>
    <w:p w:rsidR="00CB082A" w:rsidRDefault="00CB082A" w:rsidP="00726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48DC" w:rsidRDefault="008C48DC" w:rsidP="008C48D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C48DC" w:rsidRDefault="008C48DC" w:rsidP="008C48D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Васильевна Морозова,</w:t>
      </w:r>
    </w:p>
    <w:p w:rsidR="008C48DC" w:rsidRDefault="008C48DC" w:rsidP="008C48D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государственной регистрации недвижимости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8C48DC">
        <w:rPr>
          <w:rFonts w:ascii="Times New Roman" w:hAnsi="Times New Roman" w:cs="Times New Roman"/>
          <w:sz w:val="28"/>
          <w:szCs w:val="28"/>
        </w:rPr>
        <w:t>по Це</w:t>
      </w:r>
      <w:r>
        <w:rPr>
          <w:rFonts w:ascii="Times New Roman" w:hAnsi="Times New Roman" w:cs="Times New Roman"/>
          <w:sz w:val="28"/>
          <w:szCs w:val="28"/>
        </w:rPr>
        <w:t>нтральному району г. Оренбурга,</w:t>
      </w:r>
      <w:r>
        <w:rPr>
          <w:rFonts w:ascii="Times New Roman" w:hAnsi="Times New Roman" w:cs="Times New Roman"/>
          <w:sz w:val="28"/>
          <w:szCs w:val="28"/>
        </w:rPr>
        <w:br/>
        <w:t>государственный регистратор</w:t>
      </w:r>
    </w:p>
    <w:sectPr w:rsidR="008C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55"/>
    <w:rsid w:val="00026420"/>
    <w:rsid w:val="000B2CDF"/>
    <w:rsid w:val="000D7675"/>
    <w:rsid w:val="00162FF0"/>
    <w:rsid w:val="00186334"/>
    <w:rsid w:val="00243D4D"/>
    <w:rsid w:val="00295B2A"/>
    <w:rsid w:val="002F034A"/>
    <w:rsid w:val="003578BC"/>
    <w:rsid w:val="003654AB"/>
    <w:rsid w:val="00394F8A"/>
    <w:rsid w:val="003B1A4C"/>
    <w:rsid w:val="003B5D30"/>
    <w:rsid w:val="00453847"/>
    <w:rsid w:val="004C2C8A"/>
    <w:rsid w:val="00504DCD"/>
    <w:rsid w:val="006342B4"/>
    <w:rsid w:val="006379FD"/>
    <w:rsid w:val="0069775F"/>
    <w:rsid w:val="006E19D6"/>
    <w:rsid w:val="00726EEC"/>
    <w:rsid w:val="007F0877"/>
    <w:rsid w:val="00842EA9"/>
    <w:rsid w:val="008C48DC"/>
    <w:rsid w:val="0091782D"/>
    <w:rsid w:val="009368D2"/>
    <w:rsid w:val="00A14ED4"/>
    <w:rsid w:val="00AD1BEE"/>
    <w:rsid w:val="00AE2EF4"/>
    <w:rsid w:val="00BE505E"/>
    <w:rsid w:val="00C4571F"/>
    <w:rsid w:val="00CB082A"/>
    <w:rsid w:val="00CE591F"/>
    <w:rsid w:val="00E11655"/>
    <w:rsid w:val="00E36558"/>
    <w:rsid w:val="00E97255"/>
    <w:rsid w:val="00EC2248"/>
    <w:rsid w:val="00EC3582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51EA-967A-406D-A9B1-2B72915A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Евгения</dc:creator>
  <cp:lastModifiedBy>Irina Korbmaher</cp:lastModifiedBy>
  <cp:revision>52</cp:revision>
  <cp:lastPrinted>2017-05-12T06:37:00Z</cp:lastPrinted>
  <dcterms:created xsi:type="dcterms:W3CDTF">2017-04-15T06:26:00Z</dcterms:created>
  <dcterms:modified xsi:type="dcterms:W3CDTF">2017-05-15T11:40:00Z</dcterms:modified>
</cp:coreProperties>
</file>